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ACC0F5" w14:textId="13717FA3" w:rsidR="00D21657" w:rsidRPr="008F3541" w:rsidRDefault="008F3541" w:rsidP="00D21657">
      <w:pPr>
        <w:widowControl w:val="0"/>
        <w:spacing w:line="286" w:lineRule="auto"/>
        <w:jc w:val="center"/>
        <w:rPr>
          <w:rFonts w:ascii="Arial" w:hAnsi="Arial" w:cs="Arial"/>
          <w:b/>
          <w:iCs/>
          <w:color w:val="03759A"/>
          <w:kern w:val="28"/>
          <w:sz w:val="56"/>
          <w14:cntxtAlts/>
        </w:rPr>
      </w:pPr>
      <w:bookmarkStart w:id="0" w:name="_GoBack"/>
      <w:r w:rsidRPr="008F3541">
        <w:rPr>
          <w:rFonts w:ascii="Arial" w:hAnsi="Arial" w:cs="Arial"/>
          <w:b/>
          <w:iCs/>
          <w:color w:val="03759A"/>
          <w:kern w:val="28"/>
          <w:sz w:val="56"/>
          <w14:cntxtAlts/>
        </w:rPr>
        <w:drawing>
          <wp:inline distT="0" distB="0" distL="0" distR="0" wp14:anchorId="523FE0CC" wp14:editId="16B96A8D">
            <wp:extent cx="3657600" cy="1041400"/>
            <wp:effectExtent l="0" t="0" r="0" b="0"/>
            <wp:docPr id="2" name="Picture 2" descr="Image of Alabama Institute for Deaf and Blind logo; blue housetop with red A I D B letters with blue base deaf.blind.limitless" title="AID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A7330C6" w14:textId="77777777" w:rsidR="00D21657" w:rsidRPr="008F3541" w:rsidRDefault="00D21657" w:rsidP="00D21657">
      <w:pPr>
        <w:widowControl w:val="0"/>
        <w:spacing w:after="120" w:line="286" w:lineRule="auto"/>
        <w:jc w:val="center"/>
        <w:rPr>
          <w:rFonts w:ascii="Arial" w:hAnsi="Arial" w:cs="Arial"/>
          <w:b/>
          <w:iCs/>
          <w:color w:val="03759A"/>
          <w:kern w:val="28"/>
          <w:sz w:val="56"/>
          <w14:cntxtAlts/>
        </w:rPr>
      </w:pPr>
      <w:r w:rsidRPr="008F3541">
        <w:rPr>
          <w:rFonts w:ascii="Arial" w:hAnsi="Arial" w:cs="Arial"/>
          <w:iCs/>
          <w:noProof/>
          <w:color w:val="081728"/>
          <w:kern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91E088" wp14:editId="155F836C">
                <wp:simplePos x="0" y="0"/>
                <wp:positionH relativeFrom="margin">
                  <wp:align>center</wp:align>
                </wp:positionH>
                <wp:positionV relativeFrom="paragraph">
                  <wp:posOffset>494827</wp:posOffset>
                </wp:positionV>
                <wp:extent cx="6544310" cy="0"/>
                <wp:effectExtent l="0" t="12700" r="21590" b="127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431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3759A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3AC4DF64" id="Straight Connector 8" o:spid="_x0000_s1026" style="position:absolute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38.95pt" to="515.3pt,38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GJjE4AEAAA4EAAAOAAAAZHJzL2Uyb0RvYy54bWysU8tu2zAQvBfoPxC81/IzcQXLQeEgvRSt&#13;&#10;kbQfQFOkRIAvLFlL/vsuKVkJ2gIBglwoLbkzuzNL7u56o8lZQFDOVnQxm1MiLHe1sk1Ff/18+LSl&#13;&#10;JERma6adFRW9iEDv9h8/7DpfiqVrna4FECSxoex8RdsYfVkUgbfCsDBzXlg8lA4MixhCU9TAOmQ3&#13;&#10;uljO5zdF56D24LgIAXfvh0O6z/xSCh5/SBlEJLqi2FvMK+T1lNZiv2NlA8y3io9tsDd0YZiyWHSi&#13;&#10;umeRkd+g/qEyioMLTsYZd6ZwUiousgZUs5j/peapZV5kLWhO8JNN4f1o+ffzEYiqK4qDsszgiJ4i&#13;&#10;MNW0kRyctWigA7JNPnU+lJh+sEcYo+CPkET3Ekz6ohzSZ28vk7eij4Tj5s1mvV4tcAT8elY8Az2E&#13;&#10;+FU4Q9JPRbWySTYr2flbiFgMU68paVtb0lV0ud3cbnJacFrVD0rrdBigOR00kDNLI1/dbj5/Sd0j&#13;&#10;xYs0jLTFzaRpUJH/4kWLocCjkOgK9r0aKqT7KCZaxrmwcT3yaovZCSaxhQk4fx045ieoyHd1Ai9f&#13;&#10;B0+IXNnZOIGNsg7+RxD7xdiyHPKvDgy6kwUnV1/yfLM1eOmyc+MDSbf6ZZzhz894/wcAAP//AwBQ&#13;&#10;SwMEFAAGAAgAAAAhACVK8h3eAAAADAEAAA8AAABkcnMvZG93bnJldi54bWxMj0FPwzAMhe9I/IfI&#13;&#10;SNxYAkgddE2nCZjghLQN7llj2mqJUyXuVv49mTjAxZL99J7fVy0n78QRY+oDabidKRBITbA9tRo+&#13;&#10;duubBxCJDVnjAqGGb0ywrC8vKlPacKINHrfcihxCqTQaOuahlDI1HXqTZmFAytpXiN5wXmMrbTSn&#13;&#10;HO6dvFOqkN70lD90ZsCnDpvDdvQaqNj1b6/roNzq0H6+vDcs48haX19Nz4s8VgsQjBP/OeDMkPtD&#13;&#10;nYvtw0g2Cach07CG+fwRxFlV96oAsf+9yLqS/yHqHwAAAP//AwBQSwECLQAUAAYACAAAACEAtoM4&#13;&#10;kv4AAADhAQAAEwAAAAAAAAAAAAAAAAAAAAAAW0NvbnRlbnRfVHlwZXNdLnhtbFBLAQItABQABgAI&#13;&#10;AAAAIQA4/SH/1gAAAJQBAAALAAAAAAAAAAAAAAAAAC8BAABfcmVscy8ucmVsc1BLAQItABQABgAI&#13;&#10;AAAAIQDiGJjE4AEAAA4EAAAOAAAAAAAAAAAAAAAAAC4CAABkcnMvZTJvRG9jLnhtbFBLAQItABQA&#13;&#10;BgAIAAAAIQAlSvId3gAAAAwBAAAPAAAAAAAAAAAAAAAAADoEAABkcnMvZG93bnJldi54bWxQSwUG&#13;&#10;AAAAAAQABADzAAAARQUAAAAA&#13;&#10;" strokecolor="#03759a" strokeweight="2.25pt">
                <v:stroke joinstyle="miter"/>
                <w10:wrap anchorx="margin"/>
              </v:line>
            </w:pict>
          </mc:Fallback>
        </mc:AlternateContent>
      </w:r>
      <w:r w:rsidRPr="008F3541">
        <w:rPr>
          <w:rFonts w:ascii="Arial" w:hAnsi="Arial" w:cs="Arial"/>
          <w:b/>
          <w:iCs/>
          <w:color w:val="03759A"/>
          <w:kern w:val="28"/>
          <w:sz w:val="56"/>
          <w14:cntxtAlts/>
        </w:rPr>
        <w:t>Job Development</w:t>
      </w:r>
    </w:p>
    <w:p w14:paraId="1022F77F" w14:textId="23DCD26F" w:rsidR="00D21657" w:rsidRPr="008F3541" w:rsidRDefault="008F3541" w:rsidP="00D21657">
      <w:pPr>
        <w:widowControl w:val="0"/>
        <w:spacing w:line="286" w:lineRule="auto"/>
        <w:jc w:val="center"/>
        <w:rPr>
          <w:rFonts w:ascii="Arial" w:hAnsi="Arial" w:cs="Arial"/>
          <w:iCs/>
          <w:color w:val="081728"/>
          <w:kern w:val="28"/>
          <w14:cntxtAlts/>
        </w:rPr>
      </w:pPr>
      <w:r w:rsidRPr="008F3541">
        <w:rPr>
          <w:rFonts w:ascii="Arial" w:hAnsi="Arial" w:cs="Arial"/>
          <w:i/>
          <w:iCs/>
          <w:color w:val="081728"/>
          <w:kern w:val="28"/>
          <w14:cntxtAlts/>
        </w:rPr>
        <w:t>Alabama Institute for Deaf and Blind (AIDB)</w:t>
      </w:r>
      <w:r w:rsidR="00D21657" w:rsidRPr="008F3541">
        <w:rPr>
          <w:rFonts w:ascii="Arial" w:hAnsi="Arial" w:cs="Arial"/>
          <w:i/>
          <w:iCs/>
          <w:color w:val="081728"/>
          <w:kern w:val="28"/>
          <w14:cntxtAlts/>
        </w:rPr>
        <w:t xml:space="preserve"> Job Development services are designed to assist individuals who are deaf, blind, deafblind, and multidisabled by working cooperatively with Alabama Department of Rehabilitation Services (ADRS) and employers to find employment</w:t>
      </w:r>
      <w:r w:rsidR="00153EC5" w:rsidRPr="008F3541">
        <w:rPr>
          <w:rFonts w:ascii="Arial" w:hAnsi="Arial" w:cs="Arial"/>
          <w:i/>
          <w:iCs/>
          <w:color w:val="081728"/>
          <w:kern w:val="28"/>
          <w14:cntxtAlts/>
        </w:rPr>
        <w:t xml:space="preserve"> – whether through E. H. Gentry Facility</w:t>
      </w:r>
      <w:r w:rsidRPr="008F3541">
        <w:rPr>
          <w:rFonts w:ascii="Arial" w:hAnsi="Arial" w:cs="Arial"/>
          <w:i/>
          <w:iCs/>
          <w:color w:val="081728"/>
          <w:kern w:val="28"/>
          <w14:cntxtAlts/>
        </w:rPr>
        <w:t xml:space="preserve"> </w:t>
      </w:r>
      <w:r w:rsidR="00153EC5" w:rsidRPr="008F3541">
        <w:rPr>
          <w:rFonts w:ascii="Arial" w:hAnsi="Arial" w:cs="Arial"/>
          <w:i/>
          <w:iCs/>
          <w:color w:val="081728"/>
          <w:kern w:val="28"/>
          <w14:cntxtAlts/>
        </w:rPr>
        <w:t xml:space="preserve">or one of AIDB’s 10 Regional Centers, serving all 67 Alabama Counties. </w:t>
      </w:r>
    </w:p>
    <w:p w14:paraId="287D7544" w14:textId="77777777" w:rsidR="00D21657" w:rsidRPr="008F3541" w:rsidRDefault="00D21657" w:rsidP="00D21657">
      <w:pPr>
        <w:pStyle w:val="ListNumber"/>
        <w:numPr>
          <w:ilvl w:val="0"/>
          <w:numId w:val="0"/>
        </w:numPr>
        <w:spacing w:after="0" w:line="240" w:lineRule="auto"/>
        <w:rPr>
          <w:rFonts w:ascii="Arial" w:eastAsiaTheme="majorEastAsia" w:hAnsi="Arial" w:cs="Arial"/>
          <w:b/>
          <w:color w:val="03759A"/>
          <w:sz w:val="32"/>
          <w:szCs w:val="24"/>
          <w:u w:val="single"/>
        </w:rPr>
      </w:pPr>
      <w:r w:rsidRPr="008F3541">
        <w:rPr>
          <w:rFonts w:ascii="Arial" w:eastAsia="Times New Roman" w:hAnsi="Arial" w:cs="Arial"/>
          <w:iCs/>
          <w:noProof/>
          <w:color w:val="081728"/>
          <w:kern w:val="28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417AB0" wp14:editId="470C6B1C">
                <wp:simplePos x="0" y="0"/>
                <wp:positionH relativeFrom="margin">
                  <wp:align>center</wp:align>
                </wp:positionH>
                <wp:positionV relativeFrom="paragraph">
                  <wp:posOffset>73498</wp:posOffset>
                </wp:positionV>
                <wp:extent cx="6544800" cy="0"/>
                <wp:effectExtent l="0" t="12700" r="21590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48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3759A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6D292F76" id="Straight Connector 9" o:spid="_x0000_s1026" style="position:absolute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5.8pt" to="515.35pt,5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7SeH4gEAAA4EAAAOAAAAZHJzL2Uyb0RvYy54bWysU8tu2zAQvBfoPxC815IdO7EFy0HgIL0U&#13;&#10;rdG0H0BTpESALyxZy/77LilZCdICAYpeKJG7M7szS27vz0aTk4CgnK3pfFZSIix3jbJtTX/+ePq0&#13;&#10;piREZhumnRU1vYhA73cfP2x7X4mF65xuBBAksaHqfU27GH1VFIF3wrAwc15YDEoHhkXcQls0wHpk&#13;&#10;N7pYlOVt0TtoPDguQsDTxyFId5lfSsHjNymDiETXFHuLeYW8HtNa7LasaoH5TvGxDfYPXRimLBad&#13;&#10;qB5ZZOQXqD+ojOLggpNxxp0pnJSKi6wB1czLN2qeO+ZF1oLmBD/ZFP4fLf96OgBRTU03lFhmcETP&#13;&#10;EZhqu0j2zlo00AHZJJ96HypM39sDjLvgD5BEnyWY9EU55Jy9vUzeinMkHA9vV8vlusQR8GuseAF6&#13;&#10;CPGzcIakn5pqZZNsVrHTlxCxGKZeU9KxtqSv6WK9ulvltOC0ap6U1ikYoD3uNZATSyO/uVttHlL3&#13;&#10;SPEqDXfa4mHSNKjIf/GixVDgu5DoCvZ9M1RI91FMtIxzYeNy5NUWsxNMYgsTsHwfOOYnqMh3dQIv&#13;&#10;3gdPiFzZ2TiBjbIO/kYQz/OxZTnkXx0YdCcLjq655Plma/DSZefGB5Ju9et9hr88491vAAAA//8D&#13;&#10;AFBLAwQUAAYACAAAACEAYaT8Td0AAAAMAQAADwAAAGRycy9kb3ducmV2LnhtbEyPQU/DMAyF70j8&#13;&#10;h8iTuLFkIBXUNZ0mYIITEhvcs8ZrqyVOlbhb+fdk4gAXS35Pfn5ftZq8EyeMqQ+kYTFXIJCaYHtq&#13;&#10;NXzuNrePIBIbssYFQg3fmGBVX19VprThTB942nIrcgil0mjomIdSytR06E2ahwEpe4cQveG8xlba&#13;&#10;aM453Dt5p1Qhvekpf+jMgE8dNsft6DVQsevfXjdBufWx/Xp5b1jGkbW+mU3PyzzWSxCME/9dwIUh&#13;&#10;94c6F9uHkWwSTkOm4awuChAXV92rBxD7X0XWlfwPUf8AAAD//wMAUEsBAi0AFAAGAAgAAAAhALaD&#13;&#10;OJL+AAAA4QEAABMAAAAAAAAAAAAAAAAAAAAAAFtDb250ZW50X1R5cGVzXS54bWxQSwECLQAUAAYA&#13;&#10;CAAAACEAOP0h/9YAAACUAQAACwAAAAAAAAAAAAAAAAAvAQAAX3JlbHMvLnJlbHNQSwECLQAUAAYA&#13;&#10;CAAAACEAcO0nh+IBAAAOBAAADgAAAAAAAAAAAAAAAAAuAgAAZHJzL2Uyb0RvYy54bWxQSwECLQAU&#13;&#10;AAYACAAAACEAYaT8Td0AAAAMAQAADwAAAAAAAAAAAAAAAAA8BAAAZHJzL2Rvd25yZXYueG1sUEsF&#13;&#10;BgAAAAAEAAQA8wAAAEYFAAAAAA==&#13;&#10;" strokecolor="#03759a" strokeweight="2.25pt">
                <v:stroke joinstyle="miter"/>
                <w10:wrap anchorx="margin"/>
              </v:line>
            </w:pict>
          </mc:Fallback>
        </mc:AlternateContent>
      </w:r>
    </w:p>
    <w:p w14:paraId="70087908" w14:textId="77777777" w:rsidR="00D21657" w:rsidRPr="008F3541" w:rsidRDefault="00D21657" w:rsidP="00D21657">
      <w:pPr>
        <w:pStyle w:val="ListNumber"/>
        <w:numPr>
          <w:ilvl w:val="0"/>
          <w:numId w:val="0"/>
        </w:numPr>
        <w:spacing w:line="240" w:lineRule="auto"/>
        <w:rPr>
          <w:rFonts w:ascii="Arial" w:eastAsiaTheme="majorEastAsia" w:hAnsi="Arial" w:cs="Arial"/>
          <w:b/>
          <w:i/>
          <w:color w:val="03759A"/>
          <w:sz w:val="32"/>
          <w:szCs w:val="24"/>
        </w:rPr>
      </w:pPr>
      <w:r w:rsidRPr="008F3541">
        <w:rPr>
          <w:rFonts w:ascii="Arial" w:eastAsiaTheme="majorEastAsia" w:hAnsi="Arial" w:cs="Arial"/>
          <w:b/>
          <w:i/>
          <w:color w:val="03759A"/>
          <w:sz w:val="32"/>
          <w:szCs w:val="24"/>
        </w:rPr>
        <w:t xml:space="preserve">What we offer </w:t>
      </w:r>
      <w:r w:rsidRPr="008F3541">
        <w:rPr>
          <w:rFonts w:ascii="Arial" w:eastAsiaTheme="majorEastAsia" w:hAnsi="Arial" w:cs="Arial"/>
          <w:b/>
          <w:i/>
          <w:color w:val="03759A"/>
          <w:sz w:val="32"/>
          <w:szCs w:val="24"/>
          <w:u w:val="single"/>
        </w:rPr>
        <w:t>participants</w:t>
      </w:r>
      <w:r w:rsidRPr="008F3541">
        <w:rPr>
          <w:rFonts w:ascii="Arial" w:eastAsiaTheme="majorEastAsia" w:hAnsi="Arial" w:cs="Arial"/>
          <w:b/>
          <w:i/>
          <w:color w:val="03759A"/>
          <w:sz w:val="32"/>
          <w:szCs w:val="24"/>
        </w:rPr>
        <w:t xml:space="preserve"> through our Job Development services:</w:t>
      </w:r>
    </w:p>
    <w:p w14:paraId="1018251D" w14:textId="6981B9DF" w:rsidR="00D21657" w:rsidRPr="008F3541" w:rsidRDefault="00D21657" w:rsidP="00D21657">
      <w:pPr>
        <w:pStyle w:val="ListNumber"/>
        <w:spacing w:line="240" w:lineRule="auto"/>
        <w:rPr>
          <w:rFonts w:ascii="Arial" w:hAnsi="Arial" w:cs="Arial"/>
          <w:color w:val="auto"/>
          <w:szCs w:val="24"/>
        </w:rPr>
      </w:pPr>
      <w:r w:rsidRPr="008F3541">
        <w:rPr>
          <w:rFonts w:ascii="Arial" w:hAnsi="Arial" w:cs="Arial"/>
          <w:b/>
          <w:bCs/>
          <w:color w:val="auto"/>
          <w:szCs w:val="24"/>
        </w:rPr>
        <w:t>Workforce Development Program</w:t>
      </w:r>
      <w:r w:rsidRPr="008F3541">
        <w:rPr>
          <w:rFonts w:ascii="Arial" w:hAnsi="Arial" w:cs="Arial"/>
          <w:color w:val="auto"/>
          <w:szCs w:val="24"/>
        </w:rPr>
        <w:t xml:space="preserve"> - focuses on the development of skills needed to be successful in today's employment market including: </w:t>
      </w:r>
    </w:p>
    <w:p w14:paraId="09549118" w14:textId="77777777" w:rsidR="00D21657" w:rsidRPr="008F3541" w:rsidRDefault="00D21657" w:rsidP="00D21657">
      <w:pPr>
        <w:pStyle w:val="ListNumber2"/>
        <w:numPr>
          <w:ilvl w:val="1"/>
          <w:numId w:val="9"/>
        </w:numPr>
        <w:spacing w:after="0" w:line="240" w:lineRule="auto"/>
        <w:rPr>
          <w:rFonts w:ascii="Arial" w:hAnsi="Arial" w:cs="Arial"/>
        </w:rPr>
        <w:sectPr w:rsidR="00D21657" w:rsidRPr="008F3541" w:rsidSect="002A1495">
          <w:headerReference w:type="even" r:id="rId12"/>
          <w:headerReference w:type="default" r:id="rId13"/>
          <w:footerReference w:type="default" r:id="rId14"/>
          <w:headerReference w:type="first" r:id="rId15"/>
          <w:footerReference w:type="first" r:id="rId16"/>
          <w:type w:val="continuous"/>
          <w:pgSz w:w="12240" w:h="15840" w:code="1"/>
          <w:pgMar w:top="720" w:right="720" w:bottom="720" w:left="720" w:header="648" w:footer="432" w:gutter="0"/>
          <w:cols w:space="708"/>
          <w:titlePg/>
          <w:docGrid w:linePitch="360"/>
        </w:sectPr>
      </w:pPr>
    </w:p>
    <w:p w14:paraId="0C4F0B1B" w14:textId="77777777" w:rsidR="00D21657" w:rsidRPr="008F3541" w:rsidRDefault="00D21657" w:rsidP="00D21657">
      <w:pPr>
        <w:pStyle w:val="ListNumber2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 w:rsidRPr="008F3541">
        <w:rPr>
          <w:rFonts w:ascii="Arial" w:hAnsi="Arial" w:cs="Arial"/>
        </w:rPr>
        <w:t>Accommodations’ Requests</w:t>
      </w:r>
    </w:p>
    <w:p w14:paraId="4F69C5ED" w14:textId="77777777" w:rsidR="00D21657" w:rsidRPr="008F3541" w:rsidRDefault="00D21657" w:rsidP="00D21657">
      <w:pPr>
        <w:pStyle w:val="ListNumber2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 w:rsidRPr="008F3541">
        <w:rPr>
          <w:rFonts w:ascii="Arial" w:hAnsi="Arial" w:cs="Arial"/>
        </w:rPr>
        <w:t>Career Exploration</w:t>
      </w:r>
    </w:p>
    <w:p w14:paraId="27DAFB00" w14:textId="77777777" w:rsidR="00D21657" w:rsidRPr="008F3541" w:rsidRDefault="00D21657" w:rsidP="00D21657">
      <w:pPr>
        <w:pStyle w:val="ListNumber2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 w:rsidRPr="008F3541">
        <w:rPr>
          <w:rFonts w:ascii="Arial" w:hAnsi="Arial" w:cs="Arial"/>
        </w:rPr>
        <w:t>Conflict Resolution</w:t>
      </w:r>
    </w:p>
    <w:p w14:paraId="16DC0A0A" w14:textId="77777777" w:rsidR="00D21657" w:rsidRPr="008F3541" w:rsidRDefault="00D21657" w:rsidP="00D21657">
      <w:pPr>
        <w:pStyle w:val="ListNumber2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 w:rsidRPr="008F3541">
        <w:rPr>
          <w:rFonts w:ascii="Arial" w:hAnsi="Arial" w:cs="Arial"/>
        </w:rPr>
        <w:t>Critical Thinking and Problem-Solving Skills</w:t>
      </w:r>
    </w:p>
    <w:p w14:paraId="1279EFB6" w14:textId="77777777" w:rsidR="00D21657" w:rsidRPr="008F3541" w:rsidRDefault="00D21657" w:rsidP="00D21657">
      <w:pPr>
        <w:pStyle w:val="ListNumber2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 w:rsidRPr="008F3541">
        <w:rPr>
          <w:rFonts w:ascii="Arial" w:hAnsi="Arial" w:cs="Arial"/>
        </w:rPr>
        <w:t>Interviewing Skills Preparation</w:t>
      </w:r>
    </w:p>
    <w:p w14:paraId="6AEDD6EE" w14:textId="77777777" w:rsidR="00D21657" w:rsidRPr="008F3541" w:rsidRDefault="00D21657" w:rsidP="00D21657">
      <w:pPr>
        <w:pStyle w:val="ListNumber2"/>
        <w:numPr>
          <w:ilvl w:val="1"/>
          <w:numId w:val="9"/>
        </w:numPr>
        <w:spacing w:after="0" w:line="240" w:lineRule="auto"/>
        <w:ind w:left="180"/>
        <w:rPr>
          <w:rFonts w:ascii="Arial" w:hAnsi="Arial" w:cs="Arial"/>
        </w:rPr>
      </w:pPr>
      <w:r w:rsidRPr="008F3541">
        <w:rPr>
          <w:rFonts w:ascii="Arial" w:hAnsi="Arial" w:cs="Arial"/>
        </w:rPr>
        <w:t>Job Search/Application Assistance and Networking</w:t>
      </w:r>
    </w:p>
    <w:p w14:paraId="415B630B" w14:textId="77777777" w:rsidR="00D21657" w:rsidRPr="008F3541" w:rsidRDefault="00D21657" w:rsidP="00D21657">
      <w:pPr>
        <w:pStyle w:val="ListNumber2"/>
        <w:numPr>
          <w:ilvl w:val="1"/>
          <w:numId w:val="9"/>
        </w:numPr>
        <w:spacing w:after="0" w:line="240" w:lineRule="auto"/>
        <w:ind w:left="180"/>
        <w:rPr>
          <w:rFonts w:ascii="Arial" w:hAnsi="Arial" w:cs="Arial"/>
        </w:rPr>
      </w:pPr>
      <w:r w:rsidRPr="008F3541">
        <w:rPr>
          <w:rFonts w:ascii="Arial" w:hAnsi="Arial" w:cs="Arial"/>
        </w:rPr>
        <w:t>Resume Development</w:t>
      </w:r>
    </w:p>
    <w:p w14:paraId="69F37D20" w14:textId="77777777" w:rsidR="00D21657" w:rsidRPr="008F3541" w:rsidRDefault="00D21657" w:rsidP="00D21657">
      <w:pPr>
        <w:pStyle w:val="ListNumber2"/>
        <w:numPr>
          <w:ilvl w:val="1"/>
          <w:numId w:val="9"/>
        </w:numPr>
        <w:spacing w:after="0" w:line="240" w:lineRule="auto"/>
        <w:ind w:left="180"/>
        <w:rPr>
          <w:rFonts w:ascii="Arial" w:hAnsi="Arial" w:cs="Arial"/>
        </w:rPr>
      </w:pPr>
      <w:r w:rsidRPr="008F3541">
        <w:rPr>
          <w:rFonts w:ascii="Arial" w:hAnsi="Arial" w:cs="Arial"/>
        </w:rPr>
        <w:t>Workplace Communication</w:t>
      </w:r>
    </w:p>
    <w:p w14:paraId="3D14368D" w14:textId="77777777" w:rsidR="00D21657" w:rsidRPr="008F3541" w:rsidRDefault="00D21657" w:rsidP="00D21657">
      <w:pPr>
        <w:pStyle w:val="ListNumber2"/>
        <w:numPr>
          <w:ilvl w:val="1"/>
          <w:numId w:val="9"/>
        </w:numPr>
        <w:spacing w:after="0" w:line="240" w:lineRule="auto"/>
        <w:ind w:left="180"/>
        <w:rPr>
          <w:rFonts w:ascii="Arial" w:hAnsi="Arial" w:cs="Arial"/>
        </w:rPr>
      </w:pPr>
      <w:r w:rsidRPr="008F3541">
        <w:rPr>
          <w:rFonts w:ascii="Arial" w:hAnsi="Arial" w:cs="Arial"/>
        </w:rPr>
        <w:t>Workplace Ethics</w:t>
      </w:r>
    </w:p>
    <w:p w14:paraId="4B7D97B6" w14:textId="77777777" w:rsidR="00D21657" w:rsidRPr="008F3541" w:rsidRDefault="00D21657" w:rsidP="00D21657">
      <w:pPr>
        <w:pStyle w:val="ListNumber"/>
        <w:numPr>
          <w:ilvl w:val="0"/>
          <w:numId w:val="0"/>
        </w:numPr>
        <w:spacing w:after="0" w:line="240" w:lineRule="auto"/>
        <w:rPr>
          <w:rFonts w:ascii="Arial" w:eastAsia="Times New Roman" w:hAnsi="Arial" w:cs="Arial"/>
          <w:color w:val="auto"/>
          <w:szCs w:val="24"/>
        </w:rPr>
        <w:sectPr w:rsidR="00D21657" w:rsidRPr="008F3541" w:rsidSect="00D21657">
          <w:type w:val="continuous"/>
          <w:pgSz w:w="12240" w:h="15840" w:code="1"/>
          <w:pgMar w:top="720" w:right="720" w:bottom="720" w:left="720" w:header="648" w:footer="432" w:gutter="0"/>
          <w:cols w:num="2" w:space="708"/>
          <w:titlePg/>
          <w:docGrid w:linePitch="360"/>
        </w:sectPr>
      </w:pPr>
    </w:p>
    <w:p w14:paraId="2C320ED0" w14:textId="77777777" w:rsidR="00D21657" w:rsidRPr="008F3541" w:rsidRDefault="00D21657" w:rsidP="00D21657">
      <w:pPr>
        <w:pStyle w:val="ListNumber"/>
        <w:numPr>
          <w:ilvl w:val="0"/>
          <w:numId w:val="0"/>
        </w:numPr>
        <w:spacing w:after="0" w:line="240" w:lineRule="auto"/>
        <w:rPr>
          <w:rFonts w:ascii="Arial" w:eastAsia="Times New Roman" w:hAnsi="Arial" w:cs="Arial"/>
          <w:color w:val="auto"/>
          <w:szCs w:val="24"/>
        </w:rPr>
      </w:pPr>
    </w:p>
    <w:p w14:paraId="176F1868" w14:textId="496285A2" w:rsidR="00D21657" w:rsidRPr="008F3541" w:rsidRDefault="00D21657" w:rsidP="00D21657">
      <w:pPr>
        <w:pStyle w:val="ListNumber"/>
        <w:spacing w:line="240" w:lineRule="auto"/>
        <w:rPr>
          <w:rFonts w:ascii="Arial" w:hAnsi="Arial" w:cs="Arial"/>
          <w:color w:val="auto"/>
          <w:szCs w:val="24"/>
        </w:rPr>
      </w:pPr>
      <w:r w:rsidRPr="008F3541">
        <w:rPr>
          <w:rFonts w:ascii="Arial" w:hAnsi="Arial" w:cs="Arial"/>
          <w:b/>
          <w:bCs/>
          <w:color w:val="auto"/>
          <w:szCs w:val="24"/>
        </w:rPr>
        <w:t>Job Skills Training</w:t>
      </w:r>
      <w:r w:rsidRPr="008F3541">
        <w:rPr>
          <w:rFonts w:ascii="Arial" w:hAnsi="Arial" w:cs="Arial"/>
          <w:color w:val="auto"/>
          <w:szCs w:val="24"/>
        </w:rPr>
        <w:t> - offers consumers an opportunity to gain experience in an actual work environment and allows consumers to receive pay for their work time, simulating actual employment</w:t>
      </w:r>
      <w:r w:rsidR="00153EC5" w:rsidRPr="008F3541">
        <w:rPr>
          <w:rFonts w:ascii="Arial" w:hAnsi="Arial" w:cs="Arial"/>
          <w:color w:val="auto"/>
          <w:szCs w:val="24"/>
        </w:rPr>
        <w:t xml:space="preserve"> whether at </w:t>
      </w:r>
      <w:r w:rsidR="008F3541" w:rsidRPr="008F3541">
        <w:rPr>
          <w:rFonts w:ascii="Arial" w:hAnsi="Arial" w:cs="Arial"/>
          <w:color w:val="auto"/>
          <w:szCs w:val="24"/>
        </w:rPr>
        <w:t>E. H. Gentry Facility</w:t>
      </w:r>
      <w:r w:rsidR="00153EC5" w:rsidRPr="008F3541">
        <w:rPr>
          <w:rFonts w:ascii="Arial" w:hAnsi="Arial" w:cs="Arial"/>
          <w:color w:val="auto"/>
          <w:szCs w:val="24"/>
        </w:rPr>
        <w:t xml:space="preserve"> or within your home community</w:t>
      </w:r>
      <w:r w:rsidRPr="008F3541">
        <w:rPr>
          <w:rFonts w:ascii="Arial" w:hAnsi="Arial" w:cs="Arial"/>
          <w:color w:val="auto"/>
          <w:szCs w:val="24"/>
        </w:rPr>
        <w:t>.</w:t>
      </w:r>
      <w:r w:rsidR="00153EC5" w:rsidRPr="008F3541">
        <w:rPr>
          <w:rFonts w:ascii="Arial" w:hAnsi="Arial" w:cs="Arial"/>
          <w:color w:val="auto"/>
          <w:szCs w:val="24"/>
        </w:rPr>
        <w:t xml:space="preserve"> </w:t>
      </w:r>
      <w:r w:rsidR="008F3541" w:rsidRPr="008F3541">
        <w:rPr>
          <w:rFonts w:ascii="Arial" w:hAnsi="Arial" w:cs="Arial"/>
          <w:color w:val="auto"/>
          <w:szCs w:val="24"/>
        </w:rPr>
        <w:t>AIDB</w:t>
      </w:r>
      <w:r w:rsidRPr="008F3541">
        <w:rPr>
          <w:rFonts w:ascii="Arial" w:hAnsi="Arial" w:cs="Arial"/>
          <w:color w:val="auto"/>
          <w:szCs w:val="24"/>
        </w:rPr>
        <w:t xml:space="preserve"> provides </w:t>
      </w:r>
      <w:r w:rsidR="00153EC5" w:rsidRPr="008F3541">
        <w:rPr>
          <w:rFonts w:ascii="Arial" w:hAnsi="Arial" w:cs="Arial"/>
          <w:color w:val="auto"/>
          <w:szCs w:val="24"/>
        </w:rPr>
        <w:t xml:space="preserve">specific </w:t>
      </w:r>
      <w:r w:rsidRPr="008F3541">
        <w:rPr>
          <w:rFonts w:ascii="Arial" w:hAnsi="Arial" w:cs="Arial"/>
          <w:color w:val="auto"/>
          <w:szCs w:val="24"/>
        </w:rPr>
        <w:t>job training in the following areas: </w:t>
      </w:r>
    </w:p>
    <w:p w14:paraId="1C081544" w14:textId="77777777" w:rsidR="00D21657" w:rsidRPr="008F3541" w:rsidRDefault="00D21657" w:rsidP="00D21657">
      <w:pPr>
        <w:pStyle w:val="ListNumber2"/>
        <w:numPr>
          <w:ilvl w:val="1"/>
          <w:numId w:val="9"/>
        </w:numPr>
        <w:spacing w:after="0" w:line="240" w:lineRule="auto"/>
        <w:rPr>
          <w:rFonts w:ascii="Arial" w:hAnsi="Arial" w:cs="Arial"/>
        </w:rPr>
        <w:sectPr w:rsidR="00D21657" w:rsidRPr="008F3541" w:rsidSect="002A1495">
          <w:type w:val="continuous"/>
          <w:pgSz w:w="12240" w:h="15840" w:code="1"/>
          <w:pgMar w:top="720" w:right="720" w:bottom="720" w:left="720" w:header="648" w:footer="432" w:gutter="0"/>
          <w:cols w:space="708"/>
          <w:titlePg/>
          <w:docGrid w:linePitch="360"/>
        </w:sectPr>
      </w:pPr>
    </w:p>
    <w:p w14:paraId="7D24901D" w14:textId="77777777" w:rsidR="00D21657" w:rsidRPr="008F3541" w:rsidRDefault="00D21657" w:rsidP="00D21657">
      <w:pPr>
        <w:pStyle w:val="ListNumber2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 w:rsidRPr="008F3541">
        <w:rPr>
          <w:rFonts w:ascii="Arial" w:hAnsi="Arial" w:cs="Arial"/>
        </w:rPr>
        <w:t>Automotive Care and Maintenance</w:t>
      </w:r>
    </w:p>
    <w:p w14:paraId="7EB9B47F" w14:textId="77777777" w:rsidR="00D21657" w:rsidRPr="008F3541" w:rsidRDefault="00D21657" w:rsidP="00D21657">
      <w:pPr>
        <w:pStyle w:val="ListNumber2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 w:rsidRPr="008F3541">
        <w:rPr>
          <w:rFonts w:ascii="Arial" w:hAnsi="Arial" w:cs="Arial"/>
        </w:rPr>
        <w:t>Basic and Advanced Computer Instruction</w:t>
      </w:r>
    </w:p>
    <w:p w14:paraId="354E7807" w14:textId="778855C8" w:rsidR="00D21657" w:rsidRPr="008F3541" w:rsidRDefault="0013572B" w:rsidP="00D21657">
      <w:pPr>
        <w:pStyle w:val="ListNumber2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 w:rsidRPr="008F3541">
        <w:rPr>
          <w:rFonts w:ascii="Arial" w:hAnsi="Arial" w:cs="Arial"/>
        </w:rPr>
        <w:t>Pre-construction/</w:t>
      </w:r>
      <w:r w:rsidR="00D21657" w:rsidRPr="008F3541">
        <w:rPr>
          <w:rFonts w:ascii="Arial" w:hAnsi="Arial" w:cs="Arial"/>
        </w:rPr>
        <w:t>Carpentry</w:t>
      </w:r>
    </w:p>
    <w:p w14:paraId="1E5F832E" w14:textId="42B10959" w:rsidR="00D21657" w:rsidRPr="008F3541" w:rsidRDefault="00D21657" w:rsidP="00D21657">
      <w:pPr>
        <w:pStyle w:val="ListNumber2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 w:rsidRPr="008F3541">
        <w:rPr>
          <w:rFonts w:ascii="Arial" w:hAnsi="Arial" w:cs="Arial"/>
        </w:rPr>
        <w:t>Childcare/Residential Services</w:t>
      </w:r>
    </w:p>
    <w:p w14:paraId="51383EFF" w14:textId="77777777" w:rsidR="00D21657" w:rsidRPr="008F3541" w:rsidRDefault="00D21657" w:rsidP="00D21657">
      <w:pPr>
        <w:pStyle w:val="ListNumber2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 w:rsidRPr="008F3541">
        <w:rPr>
          <w:rFonts w:ascii="Arial" w:hAnsi="Arial" w:cs="Arial"/>
        </w:rPr>
        <w:t>Customer Service</w:t>
      </w:r>
    </w:p>
    <w:p w14:paraId="75D59AD2" w14:textId="77777777" w:rsidR="00D21657" w:rsidRPr="008F3541" w:rsidRDefault="00D21657" w:rsidP="00D21657">
      <w:pPr>
        <w:pStyle w:val="ListNumber2"/>
        <w:numPr>
          <w:ilvl w:val="1"/>
          <w:numId w:val="9"/>
        </w:numPr>
        <w:spacing w:after="0" w:line="240" w:lineRule="auto"/>
        <w:ind w:left="180"/>
        <w:rPr>
          <w:rFonts w:ascii="Arial" w:hAnsi="Arial" w:cs="Arial"/>
        </w:rPr>
      </w:pPr>
      <w:r w:rsidRPr="008F3541">
        <w:rPr>
          <w:rFonts w:ascii="Arial" w:hAnsi="Arial" w:cs="Arial"/>
        </w:rPr>
        <w:t>Environmental Services</w:t>
      </w:r>
    </w:p>
    <w:p w14:paraId="1EA1507E" w14:textId="77777777" w:rsidR="00D21657" w:rsidRPr="008F3541" w:rsidRDefault="00D21657" w:rsidP="00D21657">
      <w:pPr>
        <w:pStyle w:val="ListNumber2"/>
        <w:numPr>
          <w:ilvl w:val="1"/>
          <w:numId w:val="9"/>
        </w:numPr>
        <w:spacing w:after="0" w:line="240" w:lineRule="auto"/>
        <w:ind w:left="180"/>
        <w:rPr>
          <w:rFonts w:ascii="Arial" w:hAnsi="Arial" w:cs="Arial"/>
        </w:rPr>
      </w:pPr>
      <w:r w:rsidRPr="008F3541">
        <w:rPr>
          <w:rFonts w:ascii="Arial" w:hAnsi="Arial" w:cs="Arial"/>
        </w:rPr>
        <w:t>Food Service</w:t>
      </w:r>
    </w:p>
    <w:p w14:paraId="2D99C253" w14:textId="77777777" w:rsidR="00D21657" w:rsidRPr="008F3541" w:rsidRDefault="00D21657" w:rsidP="00D21657">
      <w:pPr>
        <w:pStyle w:val="ListNumber2"/>
        <w:numPr>
          <w:ilvl w:val="1"/>
          <w:numId w:val="9"/>
        </w:numPr>
        <w:spacing w:after="0" w:line="240" w:lineRule="auto"/>
        <w:ind w:left="180"/>
        <w:rPr>
          <w:rFonts w:ascii="Arial" w:hAnsi="Arial" w:cs="Arial"/>
        </w:rPr>
      </w:pPr>
      <w:r w:rsidRPr="008F3541">
        <w:rPr>
          <w:rFonts w:ascii="Arial" w:hAnsi="Arial" w:cs="Arial"/>
        </w:rPr>
        <w:t>Landscaping</w:t>
      </w:r>
    </w:p>
    <w:p w14:paraId="7EC0A7BD" w14:textId="77777777" w:rsidR="00D21657" w:rsidRPr="008F3541" w:rsidRDefault="00D21657" w:rsidP="00D21657">
      <w:pPr>
        <w:pStyle w:val="ListNumber2"/>
        <w:numPr>
          <w:ilvl w:val="1"/>
          <w:numId w:val="9"/>
        </w:numPr>
        <w:spacing w:after="0" w:line="240" w:lineRule="auto"/>
        <w:ind w:left="180"/>
        <w:rPr>
          <w:rFonts w:ascii="Arial" w:hAnsi="Arial" w:cs="Arial"/>
        </w:rPr>
      </w:pPr>
      <w:r w:rsidRPr="008F3541">
        <w:rPr>
          <w:rFonts w:ascii="Arial" w:hAnsi="Arial" w:cs="Arial"/>
        </w:rPr>
        <w:t>Laundry Services</w:t>
      </w:r>
    </w:p>
    <w:p w14:paraId="3FF009B4" w14:textId="77777777" w:rsidR="00D21657" w:rsidRPr="008F3541" w:rsidRDefault="00D21657" w:rsidP="00D21657">
      <w:pPr>
        <w:pStyle w:val="ListNumber2"/>
        <w:numPr>
          <w:ilvl w:val="1"/>
          <w:numId w:val="9"/>
        </w:numPr>
        <w:spacing w:after="0" w:line="240" w:lineRule="auto"/>
        <w:ind w:left="180"/>
        <w:rPr>
          <w:rFonts w:ascii="Arial" w:hAnsi="Arial" w:cs="Arial"/>
        </w:rPr>
      </w:pPr>
      <w:r w:rsidRPr="008F3541">
        <w:rPr>
          <w:rFonts w:ascii="Arial" w:hAnsi="Arial" w:cs="Arial"/>
        </w:rPr>
        <w:t>Manufacturing</w:t>
      </w:r>
    </w:p>
    <w:p w14:paraId="76B10498" w14:textId="77777777" w:rsidR="00D21657" w:rsidRPr="008F3541" w:rsidRDefault="00D21657" w:rsidP="00D21657">
      <w:pPr>
        <w:pStyle w:val="ListNumber2"/>
        <w:numPr>
          <w:ilvl w:val="1"/>
          <w:numId w:val="9"/>
        </w:numPr>
        <w:spacing w:after="0" w:line="240" w:lineRule="auto"/>
        <w:ind w:left="180"/>
        <w:rPr>
          <w:rFonts w:ascii="Arial" w:hAnsi="Arial" w:cs="Arial"/>
        </w:rPr>
      </w:pPr>
      <w:r w:rsidRPr="008F3541">
        <w:rPr>
          <w:rFonts w:ascii="Arial" w:hAnsi="Arial" w:cs="Arial"/>
        </w:rPr>
        <w:t>Retail</w:t>
      </w:r>
    </w:p>
    <w:p w14:paraId="000A42FE" w14:textId="77777777" w:rsidR="00D21657" w:rsidRPr="008F3541" w:rsidRDefault="00D21657" w:rsidP="00D21657">
      <w:pPr>
        <w:pStyle w:val="ListNumber2"/>
        <w:numPr>
          <w:ilvl w:val="1"/>
          <w:numId w:val="9"/>
        </w:numPr>
        <w:spacing w:after="0" w:line="240" w:lineRule="auto"/>
        <w:ind w:left="180"/>
        <w:rPr>
          <w:rFonts w:ascii="Arial" w:hAnsi="Arial" w:cs="Arial"/>
        </w:rPr>
      </w:pPr>
      <w:r w:rsidRPr="008F3541">
        <w:rPr>
          <w:rFonts w:ascii="Arial" w:hAnsi="Arial" w:cs="Arial"/>
        </w:rPr>
        <w:t>Warehouse</w:t>
      </w:r>
    </w:p>
    <w:p w14:paraId="24B8C2D9" w14:textId="77777777" w:rsidR="00D21657" w:rsidRPr="008F3541" w:rsidRDefault="00D21657" w:rsidP="00D21657">
      <w:pPr>
        <w:pStyle w:val="ListNumber"/>
        <w:numPr>
          <w:ilvl w:val="0"/>
          <w:numId w:val="0"/>
        </w:numPr>
        <w:spacing w:after="0" w:line="240" w:lineRule="auto"/>
        <w:ind w:left="360"/>
        <w:rPr>
          <w:rFonts w:ascii="Arial" w:hAnsi="Arial" w:cs="Arial"/>
          <w:color w:val="auto"/>
          <w:szCs w:val="24"/>
        </w:rPr>
        <w:sectPr w:rsidR="00D21657" w:rsidRPr="008F3541" w:rsidSect="00D21657">
          <w:type w:val="continuous"/>
          <w:pgSz w:w="12240" w:h="15840" w:code="1"/>
          <w:pgMar w:top="720" w:right="720" w:bottom="720" w:left="720" w:header="648" w:footer="432" w:gutter="0"/>
          <w:cols w:num="2" w:space="708"/>
          <w:titlePg/>
          <w:docGrid w:linePitch="360"/>
        </w:sectPr>
      </w:pPr>
    </w:p>
    <w:p w14:paraId="5F17B7A1" w14:textId="77777777" w:rsidR="00D21657" w:rsidRPr="008F3541" w:rsidRDefault="00D21657" w:rsidP="00D21657">
      <w:pPr>
        <w:pStyle w:val="ListNumber"/>
        <w:numPr>
          <w:ilvl w:val="0"/>
          <w:numId w:val="0"/>
        </w:numPr>
        <w:spacing w:after="0" w:line="240" w:lineRule="auto"/>
        <w:ind w:left="360"/>
        <w:rPr>
          <w:rFonts w:ascii="Arial" w:hAnsi="Arial" w:cs="Arial"/>
          <w:color w:val="auto"/>
          <w:szCs w:val="24"/>
        </w:rPr>
      </w:pPr>
    </w:p>
    <w:p w14:paraId="2BEC76D4" w14:textId="69C19681" w:rsidR="00D21657" w:rsidRPr="008F3541" w:rsidRDefault="008F3541" w:rsidP="00D21657">
      <w:pPr>
        <w:pStyle w:val="ListNumber"/>
        <w:spacing w:line="240" w:lineRule="auto"/>
        <w:rPr>
          <w:rFonts w:ascii="Arial" w:hAnsi="Arial" w:cs="Arial"/>
          <w:color w:val="auto"/>
          <w:szCs w:val="24"/>
        </w:rPr>
      </w:pPr>
      <w:r w:rsidRPr="008F3541">
        <w:rPr>
          <w:rFonts w:ascii="Arial" w:hAnsi="Arial" w:cs="Arial"/>
          <w:color w:val="auto"/>
          <w:szCs w:val="24"/>
        </w:rPr>
        <w:t>Through enrollment</w:t>
      </w:r>
      <w:r w:rsidR="00D21657" w:rsidRPr="008F3541">
        <w:rPr>
          <w:rFonts w:ascii="Arial" w:hAnsi="Arial" w:cs="Arial"/>
          <w:color w:val="auto"/>
          <w:szCs w:val="24"/>
        </w:rPr>
        <w:t xml:space="preserve"> at E. H. Gentry Facility, </w:t>
      </w:r>
      <w:r w:rsidRPr="008F3541">
        <w:rPr>
          <w:rFonts w:ascii="Arial" w:hAnsi="Arial" w:cs="Arial"/>
          <w:color w:val="auto"/>
          <w:szCs w:val="24"/>
        </w:rPr>
        <w:t>students</w:t>
      </w:r>
      <w:r w:rsidR="00D21657" w:rsidRPr="008F3541">
        <w:rPr>
          <w:rFonts w:ascii="Arial" w:hAnsi="Arial" w:cs="Arial"/>
          <w:color w:val="auto"/>
          <w:szCs w:val="24"/>
        </w:rPr>
        <w:t xml:space="preserve"> can obtain the following certifications: </w:t>
      </w:r>
    </w:p>
    <w:p w14:paraId="2997669A" w14:textId="77777777" w:rsidR="00D21657" w:rsidRPr="008F3541" w:rsidRDefault="00D21657" w:rsidP="00D21657">
      <w:pPr>
        <w:pStyle w:val="ListNumber2"/>
        <w:numPr>
          <w:ilvl w:val="1"/>
          <w:numId w:val="9"/>
        </w:numPr>
        <w:spacing w:after="0" w:line="240" w:lineRule="auto"/>
        <w:rPr>
          <w:rFonts w:ascii="Arial" w:hAnsi="Arial" w:cs="Arial"/>
        </w:rPr>
        <w:sectPr w:rsidR="00D21657" w:rsidRPr="008F3541" w:rsidSect="002A1495">
          <w:type w:val="continuous"/>
          <w:pgSz w:w="12240" w:h="15840" w:code="1"/>
          <w:pgMar w:top="720" w:right="720" w:bottom="720" w:left="720" w:header="648" w:footer="432" w:gutter="0"/>
          <w:cols w:space="708"/>
          <w:titlePg/>
          <w:docGrid w:linePitch="360"/>
        </w:sectPr>
      </w:pPr>
    </w:p>
    <w:p w14:paraId="3047F5A4" w14:textId="77777777" w:rsidR="00D21657" w:rsidRPr="008F3541" w:rsidRDefault="00D21657" w:rsidP="00D21657">
      <w:pPr>
        <w:pStyle w:val="ListNumber2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 w:rsidRPr="008F3541">
        <w:rPr>
          <w:rFonts w:ascii="Arial" w:hAnsi="Arial" w:cs="Arial"/>
        </w:rPr>
        <w:t>Alabama Certified Workers Certification</w:t>
      </w:r>
    </w:p>
    <w:p w14:paraId="53A76A4C" w14:textId="77777777" w:rsidR="00D21657" w:rsidRPr="008F3541" w:rsidRDefault="00D21657" w:rsidP="00D21657">
      <w:pPr>
        <w:pStyle w:val="ListNumber2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 w:rsidRPr="008F3541">
        <w:rPr>
          <w:rFonts w:ascii="Arial" w:hAnsi="Arial" w:cs="Arial"/>
        </w:rPr>
        <w:t>Automotive Service Excellence (ASE)</w:t>
      </w:r>
    </w:p>
    <w:p w14:paraId="58A5B7A8" w14:textId="619CCDEB" w:rsidR="00D21657" w:rsidRPr="008F3541" w:rsidRDefault="00D21657" w:rsidP="00D21657">
      <w:pPr>
        <w:pStyle w:val="ListNumber2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 w:rsidRPr="008F3541">
        <w:rPr>
          <w:rFonts w:ascii="Arial" w:hAnsi="Arial" w:cs="Arial"/>
        </w:rPr>
        <w:t>Certified Nursing Assistant (C</w:t>
      </w:r>
      <w:r w:rsidR="0013572B" w:rsidRPr="008F3541">
        <w:rPr>
          <w:rFonts w:ascii="Arial" w:hAnsi="Arial" w:cs="Arial"/>
        </w:rPr>
        <w:t>NA</w:t>
      </w:r>
      <w:r w:rsidRPr="008F3541">
        <w:rPr>
          <w:rFonts w:ascii="Arial" w:hAnsi="Arial" w:cs="Arial"/>
        </w:rPr>
        <w:t>)</w:t>
      </w:r>
    </w:p>
    <w:p w14:paraId="68837DE6" w14:textId="77777777" w:rsidR="00D21657" w:rsidRPr="008F3541" w:rsidRDefault="00D21657" w:rsidP="00D21657">
      <w:pPr>
        <w:pStyle w:val="ListNumber2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 w:rsidRPr="008F3541">
        <w:rPr>
          <w:rFonts w:ascii="Arial" w:hAnsi="Arial" w:cs="Arial"/>
        </w:rPr>
        <w:t>Commercial Driver’s License (CDL)</w:t>
      </w:r>
    </w:p>
    <w:p w14:paraId="1781C08A" w14:textId="77777777" w:rsidR="00D21657" w:rsidRPr="008F3541" w:rsidRDefault="00D21657" w:rsidP="00D21657">
      <w:pPr>
        <w:pStyle w:val="ListNumber2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 w:rsidRPr="008F3541">
        <w:rPr>
          <w:rFonts w:ascii="Arial" w:hAnsi="Arial" w:cs="Arial"/>
        </w:rPr>
        <w:t>CPR/First Aid</w:t>
      </w:r>
    </w:p>
    <w:p w14:paraId="67C43BC2" w14:textId="77777777" w:rsidR="00D21657" w:rsidRPr="008F3541" w:rsidRDefault="00D21657" w:rsidP="00D21657">
      <w:pPr>
        <w:pStyle w:val="ListNumber2"/>
        <w:numPr>
          <w:ilvl w:val="1"/>
          <w:numId w:val="9"/>
        </w:numPr>
        <w:spacing w:after="0" w:line="240" w:lineRule="auto"/>
        <w:ind w:left="180"/>
        <w:rPr>
          <w:rFonts w:ascii="Arial" w:hAnsi="Arial" w:cs="Arial"/>
        </w:rPr>
      </w:pPr>
      <w:r w:rsidRPr="008F3541">
        <w:rPr>
          <w:rFonts w:ascii="Arial" w:hAnsi="Arial" w:cs="Arial"/>
        </w:rPr>
        <w:t>Forklift Certification</w:t>
      </w:r>
    </w:p>
    <w:p w14:paraId="6E356235" w14:textId="77777777" w:rsidR="00D21657" w:rsidRPr="008F3541" w:rsidRDefault="00D21657" w:rsidP="00D21657">
      <w:pPr>
        <w:pStyle w:val="ListNumber2"/>
        <w:numPr>
          <w:ilvl w:val="1"/>
          <w:numId w:val="9"/>
        </w:numPr>
        <w:spacing w:after="0" w:line="240" w:lineRule="auto"/>
        <w:ind w:left="180"/>
        <w:rPr>
          <w:rFonts w:ascii="Arial" w:hAnsi="Arial" w:cs="Arial"/>
        </w:rPr>
      </w:pPr>
      <w:r w:rsidRPr="008F3541">
        <w:rPr>
          <w:rFonts w:ascii="Arial" w:hAnsi="Arial" w:cs="Arial"/>
        </w:rPr>
        <w:t>Manufacturing Skills Standards Certification (MSSC)</w:t>
      </w:r>
    </w:p>
    <w:p w14:paraId="11057834" w14:textId="77777777" w:rsidR="00D21657" w:rsidRPr="008F3541" w:rsidRDefault="00D21657" w:rsidP="00D21657">
      <w:pPr>
        <w:pStyle w:val="ListNumber2"/>
        <w:numPr>
          <w:ilvl w:val="1"/>
          <w:numId w:val="9"/>
        </w:numPr>
        <w:spacing w:after="0" w:line="240" w:lineRule="auto"/>
        <w:ind w:left="180"/>
        <w:rPr>
          <w:rFonts w:ascii="Arial" w:hAnsi="Arial" w:cs="Arial"/>
        </w:rPr>
      </w:pPr>
      <w:r w:rsidRPr="008F3541">
        <w:rPr>
          <w:rFonts w:ascii="Arial" w:hAnsi="Arial" w:cs="Arial"/>
        </w:rPr>
        <w:t>Council Certifications</w:t>
      </w:r>
    </w:p>
    <w:p w14:paraId="19E11A91" w14:textId="77777777" w:rsidR="00D21657" w:rsidRPr="008F3541" w:rsidRDefault="00D21657" w:rsidP="00D21657">
      <w:pPr>
        <w:pStyle w:val="ListNumber2"/>
        <w:numPr>
          <w:ilvl w:val="1"/>
          <w:numId w:val="9"/>
        </w:numPr>
        <w:spacing w:after="0" w:line="240" w:lineRule="auto"/>
        <w:ind w:left="180"/>
        <w:rPr>
          <w:rFonts w:ascii="Arial" w:hAnsi="Arial" w:cs="Arial"/>
        </w:rPr>
      </w:pPr>
      <w:r w:rsidRPr="008F3541">
        <w:rPr>
          <w:rFonts w:ascii="Arial" w:hAnsi="Arial" w:cs="Arial"/>
        </w:rPr>
        <w:t>National Career Readiness Certification - WorkKeys</w:t>
      </w:r>
    </w:p>
    <w:p w14:paraId="6BC4DE93" w14:textId="77777777" w:rsidR="00D21657" w:rsidRPr="008F3541" w:rsidRDefault="00D21657" w:rsidP="00D21657">
      <w:pPr>
        <w:pStyle w:val="ListNumber2"/>
        <w:numPr>
          <w:ilvl w:val="1"/>
          <w:numId w:val="9"/>
        </w:numPr>
        <w:spacing w:after="0" w:line="240" w:lineRule="auto"/>
        <w:ind w:left="180"/>
        <w:rPr>
          <w:rFonts w:ascii="Arial" w:hAnsi="Arial" w:cs="Arial"/>
        </w:rPr>
      </w:pPr>
      <w:r w:rsidRPr="008F3541">
        <w:rPr>
          <w:rFonts w:ascii="Arial" w:hAnsi="Arial" w:cs="Arial"/>
        </w:rPr>
        <w:t>Phlebotomy Technician</w:t>
      </w:r>
    </w:p>
    <w:p w14:paraId="7A9BAC8D" w14:textId="77777777" w:rsidR="00D21657" w:rsidRPr="008F3541" w:rsidRDefault="00D21657" w:rsidP="00D21657">
      <w:pPr>
        <w:pStyle w:val="ListNumber2"/>
        <w:numPr>
          <w:ilvl w:val="1"/>
          <w:numId w:val="9"/>
        </w:numPr>
        <w:spacing w:after="0" w:line="240" w:lineRule="auto"/>
        <w:ind w:left="180"/>
        <w:rPr>
          <w:rFonts w:ascii="Arial" w:eastAsiaTheme="minorHAnsi" w:hAnsi="Arial" w:cs="Arial"/>
        </w:rPr>
      </w:pPr>
      <w:r w:rsidRPr="008F3541">
        <w:rPr>
          <w:rFonts w:ascii="Arial" w:hAnsi="Arial" w:cs="Arial"/>
        </w:rPr>
        <w:t>ServSafe Certification</w:t>
      </w:r>
    </w:p>
    <w:p w14:paraId="4137A6DE" w14:textId="77777777" w:rsidR="00D21657" w:rsidRPr="008F3541" w:rsidRDefault="00D21657" w:rsidP="00D21657">
      <w:pPr>
        <w:pStyle w:val="ListNumber"/>
        <w:numPr>
          <w:ilvl w:val="0"/>
          <w:numId w:val="0"/>
        </w:numPr>
        <w:spacing w:line="240" w:lineRule="auto"/>
        <w:rPr>
          <w:rFonts w:ascii="Arial" w:eastAsiaTheme="majorEastAsia" w:hAnsi="Arial" w:cs="Arial"/>
          <w:b/>
          <w:i/>
          <w:color w:val="03759A"/>
          <w:sz w:val="32"/>
          <w:szCs w:val="24"/>
        </w:rPr>
        <w:sectPr w:rsidR="00D21657" w:rsidRPr="008F3541" w:rsidSect="00D21657">
          <w:type w:val="continuous"/>
          <w:pgSz w:w="12240" w:h="15840" w:code="1"/>
          <w:pgMar w:top="720" w:right="720" w:bottom="720" w:left="720" w:header="648" w:footer="432" w:gutter="0"/>
          <w:cols w:num="2" w:space="708"/>
          <w:titlePg/>
          <w:docGrid w:linePitch="360"/>
        </w:sectPr>
      </w:pPr>
    </w:p>
    <w:p w14:paraId="0F09600D" w14:textId="77777777" w:rsidR="00D21657" w:rsidRPr="008F3541" w:rsidRDefault="00D21657">
      <w:pPr>
        <w:spacing w:after="160" w:line="259" w:lineRule="auto"/>
        <w:rPr>
          <w:rFonts w:ascii="Arial" w:eastAsiaTheme="majorEastAsia" w:hAnsi="Arial" w:cs="Arial"/>
          <w:b/>
          <w:i/>
          <w:color w:val="03759A"/>
          <w:sz w:val="32"/>
        </w:rPr>
      </w:pPr>
      <w:r w:rsidRPr="008F3541">
        <w:rPr>
          <w:rFonts w:ascii="Arial" w:eastAsiaTheme="majorEastAsia" w:hAnsi="Arial" w:cs="Arial"/>
          <w:b/>
          <w:i/>
          <w:color w:val="03759A"/>
          <w:sz w:val="32"/>
        </w:rPr>
        <w:br w:type="page"/>
      </w:r>
    </w:p>
    <w:p w14:paraId="75B69E8C" w14:textId="77777777" w:rsidR="00D21657" w:rsidRPr="008F3541" w:rsidRDefault="00D21657" w:rsidP="00D21657">
      <w:pPr>
        <w:pStyle w:val="ListNumber"/>
        <w:numPr>
          <w:ilvl w:val="0"/>
          <w:numId w:val="0"/>
        </w:numPr>
        <w:spacing w:line="240" w:lineRule="auto"/>
        <w:rPr>
          <w:rFonts w:ascii="Arial" w:eastAsiaTheme="majorEastAsia" w:hAnsi="Arial" w:cs="Arial"/>
          <w:b/>
          <w:i/>
          <w:color w:val="03759A"/>
          <w:sz w:val="32"/>
          <w:szCs w:val="24"/>
        </w:rPr>
      </w:pPr>
      <w:r w:rsidRPr="008F3541">
        <w:rPr>
          <w:rFonts w:ascii="Arial" w:eastAsiaTheme="majorEastAsia" w:hAnsi="Arial" w:cs="Arial"/>
          <w:b/>
          <w:i/>
          <w:color w:val="03759A"/>
          <w:sz w:val="32"/>
          <w:szCs w:val="24"/>
        </w:rPr>
        <w:lastRenderedPageBreak/>
        <w:t xml:space="preserve">What we offer </w:t>
      </w:r>
      <w:r w:rsidRPr="008F3541">
        <w:rPr>
          <w:rFonts w:ascii="Arial" w:eastAsiaTheme="majorEastAsia" w:hAnsi="Arial" w:cs="Arial"/>
          <w:b/>
          <w:i/>
          <w:color w:val="03759A"/>
          <w:sz w:val="32"/>
          <w:szCs w:val="24"/>
          <w:u w:val="single"/>
        </w:rPr>
        <w:t>partners</w:t>
      </w:r>
      <w:r w:rsidRPr="008F3541">
        <w:rPr>
          <w:rFonts w:ascii="Arial" w:eastAsiaTheme="majorEastAsia" w:hAnsi="Arial" w:cs="Arial"/>
          <w:b/>
          <w:i/>
          <w:color w:val="03759A"/>
          <w:sz w:val="32"/>
          <w:szCs w:val="24"/>
        </w:rPr>
        <w:t xml:space="preserve"> through our Job Development services:</w:t>
      </w:r>
    </w:p>
    <w:p w14:paraId="79ED5A2A" w14:textId="77777777" w:rsidR="00D21657" w:rsidRPr="008F3541" w:rsidRDefault="00D21657" w:rsidP="00D21657">
      <w:pPr>
        <w:pStyle w:val="ListNumber"/>
        <w:numPr>
          <w:ilvl w:val="0"/>
          <w:numId w:val="8"/>
        </w:numPr>
        <w:spacing w:after="0" w:line="240" w:lineRule="auto"/>
        <w:rPr>
          <w:rFonts w:ascii="Arial" w:hAnsi="Arial" w:cs="Arial"/>
          <w:color w:val="auto"/>
          <w:szCs w:val="24"/>
        </w:rPr>
      </w:pPr>
      <w:r w:rsidRPr="008F3541">
        <w:rPr>
          <w:rFonts w:ascii="Arial" w:hAnsi="Arial" w:cs="Arial"/>
          <w:color w:val="auto"/>
          <w:szCs w:val="24"/>
        </w:rPr>
        <w:t xml:space="preserve">We offer partners (employers) a chance to hire some of the most qualified individuals in today’s workforce.   </w:t>
      </w:r>
    </w:p>
    <w:p w14:paraId="21A90076" w14:textId="77777777" w:rsidR="00D21657" w:rsidRPr="008F3541" w:rsidRDefault="00D21657" w:rsidP="00D21657">
      <w:pPr>
        <w:pStyle w:val="Checkbox"/>
        <w:spacing w:line="240" w:lineRule="auto"/>
        <w:rPr>
          <w:rFonts w:ascii="Arial" w:hAnsi="Arial" w:cs="Arial"/>
          <w:color w:val="auto"/>
          <w:szCs w:val="24"/>
        </w:rPr>
      </w:pPr>
    </w:p>
    <w:p w14:paraId="6B836470" w14:textId="4F32632C" w:rsidR="00D21657" w:rsidRPr="008F3541" w:rsidRDefault="00D21657" w:rsidP="00D21657">
      <w:pPr>
        <w:pStyle w:val="ListNumber"/>
        <w:spacing w:line="240" w:lineRule="auto"/>
        <w:rPr>
          <w:rFonts w:ascii="Arial" w:hAnsi="Arial" w:cs="Arial"/>
          <w:color w:val="auto"/>
          <w:szCs w:val="24"/>
        </w:rPr>
      </w:pPr>
      <w:r w:rsidRPr="008F3541">
        <w:rPr>
          <w:rFonts w:ascii="Arial" w:hAnsi="Arial" w:cs="Arial"/>
          <w:color w:val="auto"/>
          <w:szCs w:val="24"/>
        </w:rPr>
        <w:t xml:space="preserve">Ongoing support from E. H. Gentry Facility </w:t>
      </w:r>
      <w:r w:rsidR="00153EC5" w:rsidRPr="008F3541">
        <w:rPr>
          <w:rFonts w:ascii="Arial" w:hAnsi="Arial" w:cs="Arial"/>
          <w:color w:val="auto"/>
          <w:szCs w:val="24"/>
        </w:rPr>
        <w:t xml:space="preserve">and Regional Centers </w:t>
      </w:r>
      <w:r w:rsidRPr="008F3541">
        <w:rPr>
          <w:rFonts w:ascii="Arial" w:hAnsi="Arial" w:cs="Arial"/>
          <w:color w:val="auto"/>
          <w:szCs w:val="24"/>
        </w:rPr>
        <w:t>throughout the lifespan of an employee’s time with an employer/partner via:</w:t>
      </w:r>
    </w:p>
    <w:p w14:paraId="2AB11805" w14:textId="77777777" w:rsidR="00D21657" w:rsidRPr="008F3541" w:rsidRDefault="00D21657" w:rsidP="00D21657">
      <w:pPr>
        <w:pStyle w:val="ListNumber2"/>
        <w:spacing w:after="0" w:line="240" w:lineRule="auto"/>
        <w:ind w:left="936"/>
        <w:rPr>
          <w:rFonts w:ascii="Arial" w:hAnsi="Arial" w:cs="Arial"/>
        </w:rPr>
      </w:pPr>
      <w:r w:rsidRPr="008F3541">
        <w:rPr>
          <w:rFonts w:ascii="Arial" w:hAnsi="Arial" w:cs="Arial"/>
        </w:rPr>
        <w:t>On the job training/assistance of employees</w:t>
      </w:r>
    </w:p>
    <w:p w14:paraId="66F3510E" w14:textId="77777777" w:rsidR="00D21657" w:rsidRPr="008F3541" w:rsidRDefault="00D21657" w:rsidP="00D21657">
      <w:pPr>
        <w:pStyle w:val="ListNumber2"/>
        <w:spacing w:after="0" w:line="240" w:lineRule="auto"/>
        <w:ind w:left="936"/>
        <w:rPr>
          <w:rFonts w:ascii="Arial" w:hAnsi="Arial" w:cs="Arial"/>
        </w:rPr>
      </w:pPr>
      <w:r w:rsidRPr="008F3541">
        <w:rPr>
          <w:rFonts w:ascii="Arial" w:hAnsi="Arial" w:cs="Arial"/>
        </w:rPr>
        <w:t>Reasonable accommodation updates and training</w:t>
      </w:r>
    </w:p>
    <w:p w14:paraId="1F796CBD" w14:textId="77777777" w:rsidR="00D21657" w:rsidRPr="008F3541" w:rsidRDefault="00D21657" w:rsidP="00D21657">
      <w:pPr>
        <w:pStyle w:val="ListNumber2"/>
        <w:spacing w:after="0" w:line="240" w:lineRule="auto"/>
        <w:ind w:left="936"/>
        <w:rPr>
          <w:rFonts w:ascii="Arial" w:hAnsi="Arial" w:cs="Arial"/>
        </w:rPr>
      </w:pPr>
      <w:r w:rsidRPr="008F3541">
        <w:rPr>
          <w:rFonts w:ascii="Arial" w:hAnsi="Arial" w:cs="Arial"/>
        </w:rPr>
        <w:t>Communication resources</w:t>
      </w:r>
    </w:p>
    <w:p w14:paraId="104D62A8" w14:textId="77777777" w:rsidR="00D21657" w:rsidRPr="008F3541" w:rsidRDefault="00D21657" w:rsidP="00D21657">
      <w:pPr>
        <w:pStyle w:val="ListNumber"/>
        <w:numPr>
          <w:ilvl w:val="0"/>
          <w:numId w:val="0"/>
        </w:numPr>
        <w:spacing w:after="0" w:line="240" w:lineRule="auto"/>
        <w:ind w:left="360" w:hanging="360"/>
      </w:pPr>
    </w:p>
    <w:p w14:paraId="03CE9243" w14:textId="3FADBE3D" w:rsidR="00D21657" w:rsidRPr="008F3541" w:rsidRDefault="00D21657" w:rsidP="00D21657">
      <w:pPr>
        <w:pStyle w:val="ListNumber"/>
        <w:spacing w:after="0" w:line="240" w:lineRule="auto"/>
        <w:rPr>
          <w:rFonts w:ascii="Arial" w:hAnsi="Arial" w:cs="Arial"/>
          <w:color w:val="auto"/>
          <w:szCs w:val="24"/>
        </w:rPr>
      </w:pPr>
      <w:r w:rsidRPr="008F3541">
        <w:rPr>
          <w:rFonts w:ascii="Arial" w:hAnsi="Arial" w:cs="Arial"/>
          <w:color w:val="auto"/>
          <w:szCs w:val="24"/>
        </w:rPr>
        <w:t>The opportunity to create a feeder system for a company. Through E. H. Gentry Facility, compan</w:t>
      </w:r>
      <w:r w:rsidR="00C81E4B" w:rsidRPr="008F3541">
        <w:rPr>
          <w:rFonts w:ascii="Arial" w:hAnsi="Arial" w:cs="Arial"/>
          <w:color w:val="auto"/>
          <w:szCs w:val="24"/>
        </w:rPr>
        <w:t>ies</w:t>
      </w:r>
      <w:r w:rsidRPr="008F3541">
        <w:rPr>
          <w:rFonts w:ascii="Arial" w:hAnsi="Arial" w:cs="Arial"/>
          <w:color w:val="auto"/>
          <w:szCs w:val="24"/>
        </w:rPr>
        <w:t xml:space="preserve"> could have individuals train</w:t>
      </w:r>
      <w:r w:rsidR="00C81E4B" w:rsidRPr="008F3541">
        <w:rPr>
          <w:rFonts w:ascii="Arial" w:hAnsi="Arial" w:cs="Arial"/>
          <w:color w:val="auto"/>
          <w:szCs w:val="24"/>
        </w:rPr>
        <w:t>ed</w:t>
      </w:r>
      <w:r w:rsidRPr="008F3541">
        <w:rPr>
          <w:rFonts w:ascii="Arial" w:hAnsi="Arial" w:cs="Arial"/>
          <w:color w:val="auto"/>
          <w:szCs w:val="24"/>
        </w:rPr>
        <w:t xml:space="preserve"> specifically on processes that </w:t>
      </w:r>
      <w:r w:rsidR="00C81E4B" w:rsidRPr="008F3541">
        <w:rPr>
          <w:rFonts w:ascii="Arial" w:hAnsi="Arial" w:cs="Arial"/>
          <w:color w:val="auto"/>
          <w:szCs w:val="24"/>
        </w:rPr>
        <w:t xml:space="preserve">would be </w:t>
      </w:r>
      <w:r w:rsidRPr="008F3541">
        <w:rPr>
          <w:rFonts w:ascii="Arial" w:hAnsi="Arial" w:cs="Arial"/>
          <w:color w:val="auto"/>
          <w:szCs w:val="24"/>
        </w:rPr>
        <w:t>utilize</w:t>
      </w:r>
      <w:r w:rsidR="00C81E4B" w:rsidRPr="008F3541">
        <w:rPr>
          <w:rFonts w:ascii="Arial" w:hAnsi="Arial" w:cs="Arial"/>
          <w:color w:val="auto"/>
          <w:szCs w:val="24"/>
        </w:rPr>
        <w:t>d</w:t>
      </w:r>
      <w:r w:rsidRPr="008F3541">
        <w:rPr>
          <w:rFonts w:ascii="Arial" w:hAnsi="Arial" w:cs="Arial"/>
          <w:color w:val="auto"/>
          <w:szCs w:val="24"/>
        </w:rPr>
        <w:t xml:space="preserve"> daily</w:t>
      </w:r>
      <w:r w:rsidR="0013572B" w:rsidRPr="008F3541">
        <w:rPr>
          <w:rFonts w:ascii="Arial" w:hAnsi="Arial" w:cs="Arial"/>
          <w:color w:val="auto"/>
          <w:szCs w:val="24"/>
        </w:rPr>
        <w:t xml:space="preserve"> -t</w:t>
      </w:r>
      <w:r w:rsidRPr="008F3541">
        <w:rPr>
          <w:rFonts w:ascii="Arial" w:hAnsi="Arial" w:cs="Arial"/>
          <w:color w:val="auto"/>
          <w:szCs w:val="24"/>
        </w:rPr>
        <w:t xml:space="preserve">hus, building a </w:t>
      </w:r>
      <w:r w:rsidR="00C81E4B" w:rsidRPr="008F3541">
        <w:rPr>
          <w:rFonts w:ascii="Arial" w:hAnsi="Arial" w:cs="Arial"/>
          <w:color w:val="auto"/>
          <w:szCs w:val="24"/>
        </w:rPr>
        <w:t>hiring</w:t>
      </w:r>
      <w:r w:rsidRPr="008F3541">
        <w:rPr>
          <w:rFonts w:ascii="Arial" w:hAnsi="Arial" w:cs="Arial"/>
          <w:color w:val="auto"/>
          <w:szCs w:val="24"/>
        </w:rPr>
        <w:t xml:space="preserve"> pool of individuals with job</w:t>
      </w:r>
      <w:r w:rsidR="00C81E4B" w:rsidRPr="008F3541">
        <w:rPr>
          <w:rFonts w:ascii="Arial" w:hAnsi="Arial" w:cs="Arial"/>
          <w:color w:val="auto"/>
          <w:szCs w:val="24"/>
        </w:rPr>
        <w:t>-</w:t>
      </w:r>
      <w:r w:rsidRPr="008F3541">
        <w:rPr>
          <w:rFonts w:ascii="Arial" w:hAnsi="Arial" w:cs="Arial"/>
          <w:color w:val="auto"/>
          <w:szCs w:val="24"/>
        </w:rPr>
        <w:t xml:space="preserve">specific training. </w:t>
      </w:r>
    </w:p>
    <w:p w14:paraId="26CDD5E7" w14:textId="77777777" w:rsidR="00D21657" w:rsidRPr="008F3541" w:rsidRDefault="00D21657" w:rsidP="00D21657">
      <w:pPr>
        <w:pStyle w:val="ListNumber"/>
        <w:numPr>
          <w:ilvl w:val="0"/>
          <w:numId w:val="0"/>
        </w:numPr>
        <w:spacing w:after="0" w:line="240" w:lineRule="auto"/>
        <w:ind w:left="360" w:hanging="360"/>
        <w:rPr>
          <w:rFonts w:ascii="Arial" w:hAnsi="Arial" w:cs="Arial"/>
          <w:color w:val="auto"/>
          <w:szCs w:val="24"/>
        </w:rPr>
      </w:pPr>
    </w:p>
    <w:p w14:paraId="4193D649" w14:textId="77777777" w:rsidR="00D21657" w:rsidRPr="008F3541" w:rsidRDefault="00D21657" w:rsidP="00D21657">
      <w:pPr>
        <w:pStyle w:val="ListNumber"/>
        <w:spacing w:line="240" w:lineRule="auto"/>
        <w:rPr>
          <w:rFonts w:ascii="Arial" w:hAnsi="Arial" w:cs="Arial"/>
          <w:color w:val="auto"/>
          <w:szCs w:val="24"/>
        </w:rPr>
      </w:pPr>
      <w:r w:rsidRPr="008F3541">
        <w:rPr>
          <w:rFonts w:ascii="Arial" w:hAnsi="Arial" w:cs="Arial"/>
          <w:color w:val="auto"/>
          <w:szCs w:val="24"/>
        </w:rPr>
        <w:t xml:space="preserve">Education on Disability Awareness, Accommodations, and the </w:t>
      </w:r>
      <w:r w:rsidR="00C81E4B" w:rsidRPr="008F3541">
        <w:rPr>
          <w:rFonts w:ascii="Arial" w:hAnsi="Arial" w:cs="Arial"/>
          <w:color w:val="auto"/>
          <w:szCs w:val="24"/>
        </w:rPr>
        <w:t>b</w:t>
      </w:r>
      <w:r w:rsidRPr="008F3541">
        <w:rPr>
          <w:rFonts w:ascii="Arial" w:hAnsi="Arial" w:cs="Arial"/>
          <w:color w:val="auto"/>
          <w:szCs w:val="24"/>
        </w:rPr>
        <w:t xml:space="preserve">enefits of </w:t>
      </w:r>
      <w:r w:rsidR="00C81E4B" w:rsidRPr="008F3541">
        <w:rPr>
          <w:rFonts w:ascii="Arial" w:hAnsi="Arial" w:cs="Arial"/>
          <w:color w:val="auto"/>
          <w:szCs w:val="24"/>
        </w:rPr>
        <w:t>h</w:t>
      </w:r>
      <w:r w:rsidRPr="008F3541">
        <w:rPr>
          <w:rFonts w:ascii="Arial" w:hAnsi="Arial" w:cs="Arial"/>
          <w:color w:val="auto"/>
          <w:szCs w:val="24"/>
        </w:rPr>
        <w:t xml:space="preserve">iring </w:t>
      </w:r>
      <w:r w:rsidR="00C81E4B" w:rsidRPr="008F3541">
        <w:rPr>
          <w:rFonts w:ascii="Arial" w:hAnsi="Arial" w:cs="Arial"/>
          <w:color w:val="auto"/>
          <w:szCs w:val="24"/>
        </w:rPr>
        <w:t>i</w:t>
      </w:r>
      <w:r w:rsidRPr="008F3541">
        <w:rPr>
          <w:rFonts w:ascii="Arial" w:hAnsi="Arial" w:cs="Arial"/>
          <w:color w:val="auto"/>
          <w:szCs w:val="24"/>
        </w:rPr>
        <w:t xml:space="preserve">ndividuals with </w:t>
      </w:r>
      <w:r w:rsidR="00C81E4B" w:rsidRPr="008F3541">
        <w:rPr>
          <w:rFonts w:ascii="Arial" w:hAnsi="Arial" w:cs="Arial"/>
          <w:color w:val="auto"/>
          <w:szCs w:val="24"/>
        </w:rPr>
        <w:t>d</w:t>
      </w:r>
      <w:r w:rsidRPr="008F3541">
        <w:rPr>
          <w:rFonts w:ascii="Arial" w:hAnsi="Arial" w:cs="Arial"/>
          <w:color w:val="auto"/>
          <w:szCs w:val="24"/>
        </w:rPr>
        <w:t>isabilities.</w:t>
      </w:r>
    </w:p>
    <w:p w14:paraId="5F90806A" w14:textId="77777777" w:rsidR="00D21657" w:rsidRPr="008F3541" w:rsidRDefault="00D21657" w:rsidP="00D21657">
      <w:pPr>
        <w:pStyle w:val="ListNumber2"/>
        <w:spacing w:after="0" w:line="240" w:lineRule="auto"/>
        <w:ind w:left="936"/>
        <w:rPr>
          <w:rFonts w:ascii="Arial" w:hAnsi="Arial" w:cs="Arial"/>
        </w:rPr>
      </w:pPr>
      <w:r w:rsidRPr="008F3541">
        <w:rPr>
          <w:rFonts w:ascii="Arial" w:hAnsi="Arial" w:cs="Arial"/>
          <w:b/>
          <w:bCs/>
        </w:rPr>
        <w:t>Disability Awareness</w:t>
      </w:r>
      <w:r w:rsidRPr="008F3541">
        <w:rPr>
          <w:rFonts w:ascii="Arial" w:hAnsi="Arial" w:cs="Arial"/>
        </w:rPr>
        <w:t xml:space="preserve"> </w:t>
      </w:r>
      <w:r w:rsidR="00C81E4B" w:rsidRPr="008F3541">
        <w:rPr>
          <w:rFonts w:ascii="Arial" w:hAnsi="Arial" w:cs="Arial"/>
        </w:rPr>
        <w:t xml:space="preserve">- training </w:t>
      </w:r>
      <w:r w:rsidRPr="008F3541">
        <w:rPr>
          <w:rFonts w:ascii="Arial" w:hAnsi="Arial" w:cs="Arial"/>
        </w:rPr>
        <w:t>through Sensitivity Training</w:t>
      </w:r>
      <w:r w:rsidR="00C81E4B" w:rsidRPr="008F3541">
        <w:rPr>
          <w:rFonts w:ascii="Arial" w:hAnsi="Arial" w:cs="Arial"/>
        </w:rPr>
        <w:t>s</w:t>
      </w:r>
      <w:r w:rsidRPr="008F3541">
        <w:rPr>
          <w:rFonts w:ascii="Arial" w:hAnsi="Arial" w:cs="Arial"/>
        </w:rPr>
        <w:t xml:space="preserve">, Lunch and Learn Activities, </w:t>
      </w:r>
      <w:r w:rsidR="00C81E4B" w:rsidRPr="008F3541">
        <w:rPr>
          <w:rFonts w:ascii="Arial" w:hAnsi="Arial" w:cs="Arial"/>
        </w:rPr>
        <w:t xml:space="preserve">American </w:t>
      </w:r>
      <w:r w:rsidRPr="008F3541">
        <w:rPr>
          <w:rFonts w:ascii="Arial" w:hAnsi="Arial" w:cs="Arial"/>
        </w:rPr>
        <w:t xml:space="preserve">Sign Language </w:t>
      </w:r>
      <w:r w:rsidR="00C81E4B" w:rsidRPr="008F3541">
        <w:rPr>
          <w:rFonts w:ascii="Arial" w:hAnsi="Arial" w:cs="Arial"/>
        </w:rPr>
        <w:t xml:space="preserve">(ASL) </w:t>
      </w:r>
      <w:r w:rsidRPr="008F3541">
        <w:rPr>
          <w:rFonts w:ascii="Arial" w:hAnsi="Arial" w:cs="Arial"/>
        </w:rPr>
        <w:t xml:space="preserve">Classes, Basics of Blindness / Deafness </w:t>
      </w:r>
      <w:r w:rsidR="00C81E4B" w:rsidRPr="008F3541">
        <w:rPr>
          <w:rFonts w:ascii="Arial" w:hAnsi="Arial" w:cs="Arial"/>
        </w:rPr>
        <w:t>sessions</w:t>
      </w:r>
      <w:r w:rsidRPr="008F3541">
        <w:rPr>
          <w:rFonts w:ascii="Arial" w:hAnsi="Arial" w:cs="Arial"/>
        </w:rPr>
        <w:t xml:space="preserve">, and tours of our campuses throughout the state. </w:t>
      </w:r>
    </w:p>
    <w:p w14:paraId="459B50CD" w14:textId="77777777" w:rsidR="00D21657" w:rsidRPr="008F3541" w:rsidRDefault="00D21657" w:rsidP="00D21657">
      <w:pPr>
        <w:pStyle w:val="ListNumber2"/>
        <w:spacing w:after="0" w:line="240" w:lineRule="auto"/>
        <w:ind w:left="936"/>
        <w:rPr>
          <w:rFonts w:ascii="Arial" w:hAnsi="Arial" w:cs="Arial"/>
        </w:rPr>
      </w:pPr>
      <w:r w:rsidRPr="008F3541">
        <w:rPr>
          <w:rFonts w:ascii="Arial" w:hAnsi="Arial" w:cs="Arial"/>
          <w:b/>
          <w:bCs/>
        </w:rPr>
        <w:t>Accommodation</w:t>
      </w:r>
      <w:r w:rsidR="00C81E4B" w:rsidRPr="008F3541">
        <w:rPr>
          <w:rFonts w:ascii="Arial" w:hAnsi="Arial" w:cs="Arial"/>
          <w:b/>
          <w:bCs/>
        </w:rPr>
        <w:t>s</w:t>
      </w:r>
      <w:r w:rsidRPr="008F3541">
        <w:rPr>
          <w:rFonts w:ascii="Arial" w:hAnsi="Arial" w:cs="Arial"/>
          <w:b/>
          <w:bCs/>
        </w:rPr>
        <w:t xml:space="preserve"> </w:t>
      </w:r>
      <w:r w:rsidR="00C81E4B" w:rsidRPr="008F3541">
        <w:rPr>
          <w:rFonts w:ascii="Arial" w:hAnsi="Arial" w:cs="Arial"/>
        </w:rPr>
        <w:t>- education</w:t>
      </w:r>
      <w:r w:rsidRPr="008F3541">
        <w:rPr>
          <w:rFonts w:ascii="Arial" w:hAnsi="Arial" w:cs="Arial"/>
        </w:rPr>
        <w:t xml:space="preserve"> </w:t>
      </w:r>
      <w:r w:rsidR="00C81E4B" w:rsidRPr="008F3541">
        <w:rPr>
          <w:rFonts w:ascii="Arial" w:hAnsi="Arial" w:cs="Arial"/>
        </w:rPr>
        <w:t>provided</w:t>
      </w:r>
      <w:r w:rsidRPr="008F3541">
        <w:rPr>
          <w:rFonts w:ascii="Arial" w:hAnsi="Arial" w:cs="Arial"/>
        </w:rPr>
        <w:t xml:space="preserve"> by Job Developers and Assistive Technology Trainers. Accommodations training </w:t>
      </w:r>
      <w:r w:rsidR="00C81E4B" w:rsidRPr="008F3541">
        <w:rPr>
          <w:rFonts w:ascii="Arial" w:hAnsi="Arial" w:cs="Arial"/>
        </w:rPr>
        <w:t>regarding</w:t>
      </w:r>
      <w:r w:rsidRPr="008F3541">
        <w:rPr>
          <w:rFonts w:ascii="Arial" w:hAnsi="Arial" w:cs="Arial"/>
        </w:rPr>
        <w:t xml:space="preserve"> </w:t>
      </w:r>
      <w:r w:rsidR="00C81E4B" w:rsidRPr="008F3541">
        <w:rPr>
          <w:rFonts w:ascii="Arial" w:hAnsi="Arial" w:cs="Arial"/>
        </w:rPr>
        <w:t xml:space="preserve"> ASL </w:t>
      </w:r>
      <w:r w:rsidRPr="008F3541">
        <w:rPr>
          <w:rFonts w:ascii="Arial" w:hAnsi="Arial" w:cs="Arial"/>
        </w:rPr>
        <w:t xml:space="preserve">interpreters, computer-based screen readers, magnifiers, fire alarm systems, services animals, Orientation </w:t>
      </w:r>
      <w:r w:rsidR="00C81E4B" w:rsidRPr="008F3541">
        <w:rPr>
          <w:rFonts w:ascii="Arial" w:hAnsi="Arial" w:cs="Arial"/>
        </w:rPr>
        <w:t>&amp;</w:t>
      </w:r>
      <w:r w:rsidRPr="008F3541">
        <w:rPr>
          <w:rFonts w:ascii="Arial" w:hAnsi="Arial" w:cs="Arial"/>
        </w:rPr>
        <w:t xml:space="preserve"> Mobility, etc. </w:t>
      </w:r>
    </w:p>
    <w:p w14:paraId="7277B0B2" w14:textId="7EFCFF70" w:rsidR="00E20173" w:rsidRPr="008F3541" w:rsidRDefault="00D21657" w:rsidP="00E20173">
      <w:pPr>
        <w:pStyle w:val="ListNumber2"/>
        <w:spacing w:after="0" w:line="240" w:lineRule="auto"/>
        <w:ind w:left="936"/>
        <w:rPr>
          <w:rFonts w:ascii="Arial" w:hAnsi="Arial" w:cs="Arial"/>
        </w:rPr>
      </w:pPr>
      <w:r w:rsidRPr="008F3541">
        <w:rPr>
          <w:rFonts w:ascii="Arial" w:hAnsi="Arial" w:cs="Arial"/>
          <w:b/>
          <w:bCs/>
        </w:rPr>
        <w:t xml:space="preserve">Benefits of </w:t>
      </w:r>
      <w:r w:rsidR="00C81E4B" w:rsidRPr="008F3541">
        <w:rPr>
          <w:rFonts w:ascii="Arial" w:hAnsi="Arial" w:cs="Arial"/>
          <w:b/>
          <w:bCs/>
        </w:rPr>
        <w:t>h</w:t>
      </w:r>
      <w:r w:rsidRPr="008F3541">
        <w:rPr>
          <w:rFonts w:ascii="Arial" w:hAnsi="Arial" w:cs="Arial"/>
          <w:b/>
          <w:bCs/>
        </w:rPr>
        <w:t xml:space="preserve">iring </w:t>
      </w:r>
      <w:r w:rsidR="00C81E4B" w:rsidRPr="008F3541">
        <w:rPr>
          <w:rFonts w:ascii="Arial" w:hAnsi="Arial" w:cs="Arial"/>
          <w:b/>
          <w:bCs/>
        </w:rPr>
        <w:t>i</w:t>
      </w:r>
      <w:r w:rsidRPr="008F3541">
        <w:rPr>
          <w:rFonts w:ascii="Arial" w:hAnsi="Arial" w:cs="Arial"/>
          <w:b/>
          <w:bCs/>
        </w:rPr>
        <w:t xml:space="preserve">ndividuals with </w:t>
      </w:r>
      <w:r w:rsidR="00C81E4B" w:rsidRPr="008F3541">
        <w:rPr>
          <w:rFonts w:ascii="Arial" w:hAnsi="Arial" w:cs="Arial"/>
          <w:b/>
          <w:bCs/>
        </w:rPr>
        <w:t>d</w:t>
      </w:r>
      <w:r w:rsidRPr="008F3541">
        <w:rPr>
          <w:rFonts w:ascii="Arial" w:hAnsi="Arial" w:cs="Arial"/>
          <w:b/>
          <w:bCs/>
        </w:rPr>
        <w:t xml:space="preserve">isabilities </w:t>
      </w:r>
      <w:r w:rsidR="00C81E4B" w:rsidRPr="008F3541">
        <w:rPr>
          <w:rFonts w:ascii="Arial" w:hAnsi="Arial" w:cs="Arial"/>
        </w:rPr>
        <w:t>- information</w:t>
      </w:r>
      <w:r w:rsidRPr="008F3541">
        <w:rPr>
          <w:rFonts w:ascii="Arial" w:hAnsi="Arial" w:cs="Arial"/>
        </w:rPr>
        <w:t xml:space="preserve"> through Job Developers and current Employer/Partners. Job Developers can help educate new Employers/Partners on the Work Opportunity Tax Credit</w:t>
      </w:r>
      <w:r w:rsidR="008F3541" w:rsidRPr="008F3541">
        <w:rPr>
          <w:rFonts w:ascii="Arial" w:hAnsi="Arial" w:cs="Arial"/>
        </w:rPr>
        <w:t xml:space="preserve"> (WOTC)</w:t>
      </w:r>
      <w:r w:rsidRPr="008F3541">
        <w:rPr>
          <w:rFonts w:ascii="Arial" w:hAnsi="Arial" w:cs="Arial"/>
        </w:rPr>
        <w:t xml:space="preserve">, resources with the Alabama Department of Rehabilitation </w:t>
      </w:r>
      <w:r w:rsidR="00C81E4B" w:rsidRPr="008F3541">
        <w:rPr>
          <w:rFonts w:ascii="Arial" w:hAnsi="Arial" w:cs="Arial"/>
        </w:rPr>
        <w:t>S</w:t>
      </w:r>
      <w:r w:rsidRPr="008F3541">
        <w:rPr>
          <w:rFonts w:ascii="Arial" w:hAnsi="Arial" w:cs="Arial"/>
        </w:rPr>
        <w:t>ervice</w:t>
      </w:r>
      <w:r w:rsidR="00C81E4B" w:rsidRPr="008F3541">
        <w:rPr>
          <w:rFonts w:ascii="Arial" w:hAnsi="Arial" w:cs="Arial"/>
        </w:rPr>
        <w:t>s</w:t>
      </w:r>
      <w:r w:rsidR="008F3541" w:rsidRPr="008F3541">
        <w:rPr>
          <w:rFonts w:ascii="Arial" w:hAnsi="Arial" w:cs="Arial"/>
        </w:rPr>
        <w:t xml:space="preserve"> (ADRS)</w:t>
      </w:r>
      <w:r w:rsidRPr="008F3541">
        <w:rPr>
          <w:rFonts w:ascii="Arial" w:hAnsi="Arial" w:cs="Arial"/>
        </w:rPr>
        <w:t xml:space="preserve">, and other tax incentives. </w:t>
      </w:r>
      <w:r w:rsidR="008F3541" w:rsidRPr="008F3541">
        <w:rPr>
          <w:rFonts w:ascii="Arial" w:hAnsi="Arial" w:cs="Arial"/>
        </w:rPr>
        <w:t>AIDB</w:t>
      </w:r>
      <w:r w:rsidRPr="008F3541">
        <w:rPr>
          <w:rFonts w:ascii="Arial" w:hAnsi="Arial" w:cs="Arial"/>
        </w:rPr>
        <w:t xml:space="preserve"> can pair new </w:t>
      </w:r>
      <w:r w:rsidR="00C81E4B" w:rsidRPr="008F3541">
        <w:rPr>
          <w:rFonts w:ascii="Arial" w:hAnsi="Arial" w:cs="Arial"/>
        </w:rPr>
        <w:t>Partners/Employers with current</w:t>
      </w:r>
      <w:r w:rsidRPr="008F3541">
        <w:rPr>
          <w:rFonts w:ascii="Arial" w:hAnsi="Arial" w:cs="Arial"/>
        </w:rPr>
        <w:t xml:space="preserve"> Partners/Employers who have utilized services and can speak to the benefits of the program.   </w:t>
      </w:r>
    </w:p>
    <w:p w14:paraId="74C28FE7" w14:textId="77777777" w:rsidR="00E20173" w:rsidRPr="008F3541" w:rsidRDefault="00E20173" w:rsidP="00E20173">
      <w:pPr>
        <w:pStyle w:val="ListNumber"/>
        <w:numPr>
          <w:ilvl w:val="0"/>
          <w:numId w:val="0"/>
        </w:numPr>
        <w:spacing w:after="0" w:line="240" w:lineRule="auto"/>
        <w:rPr>
          <w:rFonts w:ascii="Arial" w:eastAsiaTheme="majorEastAsia" w:hAnsi="Arial" w:cs="Arial"/>
          <w:b/>
          <w:color w:val="03759A"/>
          <w:sz w:val="32"/>
          <w:szCs w:val="24"/>
        </w:rPr>
      </w:pPr>
    </w:p>
    <w:tbl>
      <w:tblPr>
        <w:tblStyle w:val="TableGrid"/>
        <w:tblpPr w:leftFromText="180" w:rightFromText="180" w:vertAnchor="text" w:horzAnchor="margin" w:tblpY="506"/>
        <w:tblW w:w="108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0"/>
        <w:gridCol w:w="3630"/>
        <w:gridCol w:w="3630"/>
      </w:tblGrid>
      <w:tr w:rsidR="008F3541" w:rsidRPr="008F3541" w14:paraId="2D97A1C8" w14:textId="77777777" w:rsidTr="008F3541">
        <w:trPr>
          <w:trHeight w:val="1256"/>
        </w:trPr>
        <w:tc>
          <w:tcPr>
            <w:tcW w:w="3630" w:type="dxa"/>
            <w:shd w:val="clear" w:color="auto" w:fill="auto"/>
          </w:tcPr>
          <w:p w14:paraId="015C5EE1" w14:textId="77777777" w:rsidR="008F3541" w:rsidRPr="008F3541" w:rsidRDefault="008F3541" w:rsidP="008F3541">
            <w:pPr>
              <w:pStyle w:val="ListNumber2"/>
              <w:numPr>
                <w:ilvl w:val="0"/>
                <w:numId w:val="0"/>
              </w:numPr>
              <w:spacing w:after="0" w:line="240" w:lineRule="auto"/>
              <w:ind w:left="9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8F3541">
              <w:rPr>
                <w:rFonts w:ascii="Arial" w:hAnsi="Arial" w:cs="Arial"/>
                <w:b/>
                <w:bCs/>
                <w:color w:val="000000" w:themeColor="text1"/>
              </w:rPr>
              <w:t>Birmingham Regional Center</w:t>
            </w:r>
          </w:p>
          <w:p w14:paraId="4FB0A059" w14:textId="77777777" w:rsidR="008F3541" w:rsidRPr="008F3541" w:rsidRDefault="008F3541" w:rsidP="008F3541">
            <w:pPr>
              <w:pStyle w:val="ListNumber2"/>
              <w:spacing w:after="0" w:line="240" w:lineRule="auto"/>
              <w:ind w:left="90"/>
              <w:rPr>
                <w:rFonts w:ascii="Arial" w:hAnsi="Arial" w:cs="Arial"/>
                <w:bCs/>
                <w:color w:val="000000" w:themeColor="text1"/>
              </w:rPr>
            </w:pPr>
            <w:r w:rsidRPr="008F3541">
              <w:rPr>
                <w:rFonts w:ascii="Arial" w:hAnsi="Arial" w:cs="Arial"/>
                <w:bCs/>
                <w:color w:val="000000" w:themeColor="text1"/>
              </w:rPr>
              <w:t>220 34th Street South</w:t>
            </w:r>
          </w:p>
          <w:p w14:paraId="46046288" w14:textId="77777777" w:rsidR="008F3541" w:rsidRPr="008F3541" w:rsidRDefault="008F3541" w:rsidP="008F3541">
            <w:pPr>
              <w:pStyle w:val="ListNumber2"/>
              <w:numPr>
                <w:ilvl w:val="0"/>
                <w:numId w:val="0"/>
              </w:numPr>
              <w:spacing w:after="0" w:line="240" w:lineRule="auto"/>
              <w:ind w:left="90"/>
              <w:rPr>
                <w:rFonts w:ascii="Arial" w:hAnsi="Arial" w:cs="Arial"/>
                <w:bCs/>
                <w:color w:val="000000" w:themeColor="text1"/>
              </w:rPr>
            </w:pPr>
            <w:r w:rsidRPr="008F3541">
              <w:rPr>
                <w:rFonts w:ascii="Arial" w:hAnsi="Arial" w:cs="Arial"/>
                <w:bCs/>
                <w:color w:val="000000" w:themeColor="text1"/>
              </w:rPr>
              <w:t>Birmingham, AL 35222</w:t>
            </w:r>
          </w:p>
          <w:p w14:paraId="3144C570" w14:textId="77777777" w:rsidR="008F3541" w:rsidRPr="008F3541" w:rsidRDefault="008F3541" w:rsidP="008F3541">
            <w:pPr>
              <w:pStyle w:val="ListNumber2"/>
              <w:numPr>
                <w:ilvl w:val="0"/>
                <w:numId w:val="0"/>
              </w:numPr>
              <w:spacing w:after="0" w:line="240" w:lineRule="auto"/>
              <w:ind w:left="90"/>
              <w:rPr>
                <w:rFonts w:ascii="Arial" w:hAnsi="Arial" w:cs="Arial"/>
                <w:color w:val="000000" w:themeColor="text1"/>
              </w:rPr>
            </w:pPr>
            <w:r w:rsidRPr="008F3541">
              <w:rPr>
                <w:rFonts w:ascii="Arial" w:hAnsi="Arial" w:cs="Arial"/>
                <w:color w:val="000000" w:themeColor="text1"/>
              </w:rPr>
              <w:t>O: 205-328-3989</w:t>
            </w:r>
          </w:p>
        </w:tc>
        <w:tc>
          <w:tcPr>
            <w:tcW w:w="3630" w:type="dxa"/>
            <w:shd w:val="clear" w:color="auto" w:fill="auto"/>
          </w:tcPr>
          <w:p w14:paraId="36571ED9" w14:textId="77777777" w:rsidR="008F3541" w:rsidRPr="008F3541" w:rsidRDefault="008F3541" w:rsidP="008F3541">
            <w:pPr>
              <w:pStyle w:val="ListNumber2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8F3541">
              <w:rPr>
                <w:rFonts w:ascii="Arial" w:hAnsi="Arial" w:cs="Arial"/>
                <w:b/>
                <w:bCs/>
                <w:color w:val="000000" w:themeColor="text1"/>
              </w:rPr>
              <w:t>Decatur Regional Center</w:t>
            </w:r>
          </w:p>
          <w:p w14:paraId="47473769" w14:textId="77777777" w:rsidR="008F3541" w:rsidRPr="008F3541" w:rsidRDefault="008F3541" w:rsidP="008F3541">
            <w:pPr>
              <w:pStyle w:val="ListNumber2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8F3541">
              <w:rPr>
                <w:rFonts w:ascii="Arial" w:hAnsi="Arial" w:cs="Arial"/>
                <w:color w:val="000000" w:themeColor="text1"/>
              </w:rPr>
              <w:t>4104 US Hwy 31 South</w:t>
            </w:r>
            <w:r w:rsidRPr="008F3541">
              <w:rPr>
                <w:rFonts w:ascii="Arial" w:hAnsi="Arial" w:cs="Arial"/>
                <w:color w:val="000000" w:themeColor="text1"/>
              </w:rPr>
              <w:br/>
              <w:t>Decatur, AL 35603</w:t>
            </w:r>
          </w:p>
          <w:p w14:paraId="1225830D" w14:textId="77777777" w:rsidR="008F3541" w:rsidRPr="008F3541" w:rsidRDefault="008F3541" w:rsidP="008F3541">
            <w:pPr>
              <w:pStyle w:val="ListNumber2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8F3541">
              <w:rPr>
                <w:rFonts w:ascii="Arial" w:hAnsi="Arial" w:cs="Arial"/>
                <w:color w:val="000000" w:themeColor="text1"/>
              </w:rPr>
              <w:t>O: 256-761-3850</w:t>
            </w:r>
          </w:p>
        </w:tc>
        <w:tc>
          <w:tcPr>
            <w:tcW w:w="3630" w:type="dxa"/>
            <w:shd w:val="clear" w:color="auto" w:fill="auto"/>
          </w:tcPr>
          <w:p w14:paraId="44213D46" w14:textId="77777777" w:rsidR="008F3541" w:rsidRPr="008F3541" w:rsidRDefault="008F3541" w:rsidP="008F3541">
            <w:pPr>
              <w:pStyle w:val="ListNumber2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8F3541">
              <w:rPr>
                <w:rFonts w:ascii="Arial" w:hAnsi="Arial" w:cs="Arial"/>
                <w:b/>
                <w:bCs/>
                <w:color w:val="000000" w:themeColor="text1"/>
              </w:rPr>
              <w:t>Dothan Regional Center</w:t>
            </w:r>
          </w:p>
          <w:p w14:paraId="4A387F12" w14:textId="77777777" w:rsidR="008F3541" w:rsidRPr="008F3541" w:rsidRDefault="008F3541" w:rsidP="008F3541">
            <w:pPr>
              <w:pStyle w:val="ListNumber2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Cs/>
                <w:color w:val="000000" w:themeColor="text1"/>
              </w:rPr>
            </w:pPr>
            <w:r w:rsidRPr="008F3541">
              <w:rPr>
                <w:rFonts w:ascii="Arial" w:hAnsi="Arial" w:cs="Arial"/>
                <w:bCs/>
                <w:color w:val="000000" w:themeColor="text1"/>
              </w:rPr>
              <w:t>111 Medical Drive</w:t>
            </w:r>
          </w:p>
          <w:p w14:paraId="746FAACE" w14:textId="77777777" w:rsidR="008F3541" w:rsidRPr="008F3541" w:rsidRDefault="008F3541" w:rsidP="008F3541">
            <w:pPr>
              <w:pStyle w:val="ListNumber2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Cs/>
                <w:color w:val="000000" w:themeColor="text1"/>
              </w:rPr>
            </w:pPr>
            <w:r w:rsidRPr="008F3541">
              <w:rPr>
                <w:rFonts w:ascii="Arial" w:hAnsi="Arial" w:cs="Arial"/>
                <w:bCs/>
                <w:color w:val="000000" w:themeColor="text1"/>
              </w:rPr>
              <w:t>Dothan, AL 36303</w:t>
            </w:r>
          </w:p>
          <w:p w14:paraId="7AF895CC" w14:textId="77777777" w:rsidR="008F3541" w:rsidRPr="008F3541" w:rsidRDefault="008F3541" w:rsidP="008F3541">
            <w:pPr>
              <w:pStyle w:val="ListNumber2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8F3541">
              <w:rPr>
                <w:rFonts w:ascii="Arial" w:hAnsi="Arial" w:cs="Arial"/>
                <w:color w:val="000000" w:themeColor="text1"/>
              </w:rPr>
              <w:t>O: 334-677-6270</w:t>
            </w:r>
          </w:p>
        </w:tc>
      </w:tr>
      <w:tr w:rsidR="008F3541" w:rsidRPr="008F3541" w14:paraId="4F78532E" w14:textId="77777777" w:rsidTr="008F3541">
        <w:trPr>
          <w:trHeight w:val="1265"/>
        </w:trPr>
        <w:tc>
          <w:tcPr>
            <w:tcW w:w="3630" w:type="dxa"/>
            <w:shd w:val="clear" w:color="auto" w:fill="auto"/>
          </w:tcPr>
          <w:p w14:paraId="2D263413" w14:textId="77777777" w:rsidR="008F3541" w:rsidRPr="008F3541" w:rsidRDefault="008F3541" w:rsidP="008F3541">
            <w:pPr>
              <w:pStyle w:val="ListNumber2"/>
              <w:numPr>
                <w:ilvl w:val="0"/>
                <w:numId w:val="0"/>
              </w:numPr>
              <w:spacing w:after="0" w:line="240" w:lineRule="auto"/>
              <w:ind w:left="9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8F3541">
              <w:rPr>
                <w:rFonts w:ascii="Arial" w:hAnsi="Arial" w:cs="Arial"/>
                <w:b/>
                <w:bCs/>
                <w:color w:val="000000" w:themeColor="text1"/>
              </w:rPr>
              <w:t>Huntsville Regional Center</w:t>
            </w:r>
          </w:p>
          <w:p w14:paraId="2DA87C25" w14:textId="77777777" w:rsidR="008F3541" w:rsidRPr="008F3541" w:rsidRDefault="008F3541" w:rsidP="008F3541">
            <w:pPr>
              <w:pStyle w:val="ListNumber2"/>
              <w:numPr>
                <w:ilvl w:val="0"/>
                <w:numId w:val="0"/>
              </w:numPr>
              <w:spacing w:after="0" w:line="240" w:lineRule="auto"/>
              <w:ind w:left="9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8F3541">
              <w:rPr>
                <w:rFonts w:ascii="Arial" w:hAnsi="Arial" w:cs="Arial"/>
                <w:color w:val="222222"/>
                <w:shd w:val="clear" w:color="auto" w:fill="FFFFFF"/>
              </w:rPr>
              <w:t>4092 South Memorial Parkway</w:t>
            </w:r>
          </w:p>
          <w:p w14:paraId="33AF569B" w14:textId="77777777" w:rsidR="008F3541" w:rsidRPr="008F3541" w:rsidRDefault="008F3541" w:rsidP="008F3541">
            <w:pPr>
              <w:pStyle w:val="ListNumber2"/>
              <w:numPr>
                <w:ilvl w:val="0"/>
                <w:numId w:val="0"/>
              </w:numPr>
              <w:spacing w:after="0" w:line="240" w:lineRule="auto"/>
              <w:ind w:left="90"/>
              <w:rPr>
                <w:rFonts w:ascii="Arial" w:hAnsi="Arial" w:cs="Arial"/>
                <w:bCs/>
                <w:color w:val="000000" w:themeColor="text1"/>
              </w:rPr>
            </w:pPr>
            <w:r w:rsidRPr="008F3541">
              <w:rPr>
                <w:rFonts w:ascii="Arial" w:hAnsi="Arial" w:cs="Arial"/>
                <w:bCs/>
                <w:color w:val="000000" w:themeColor="text1"/>
              </w:rPr>
              <w:t>Huntsville, AL 35801</w:t>
            </w:r>
          </w:p>
          <w:p w14:paraId="689A56DE" w14:textId="77777777" w:rsidR="008F3541" w:rsidRPr="008F3541" w:rsidRDefault="008F3541" w:rsidP="008F3541">
            <w:pPr>
              <w:pStyle w:val="ListNumber2"/>
              <w:numPr>
                <w:ilvl w:val="0"/>
                <w:numId w:val="0"/>
              </w:numPr>
              <w:spacing w:after="0" w:line="240" w:lineRule="auto"/>
              <w:ind w:left="90"/>
              <w:rPr>
                <w:rFonts w:ascii="Arial" w:hAnsi="Arial" w:cs="Arial"/>
                <w:color w:val="000000" w:themeColor="text1"/>
              </w:rPr>
            </w:pPr>
            <w:r w:rsidRPr="008F3541">
              <w:rPr>
                <w:rFonts w:ascii="Arial" w:hAnsi="Arial" w:cs="Arial"/>
                <w:color w:val="000000" w:themeColor="text1"/>
              </w:rPr>
              <w:t>O: 256-539-7881</w:t>
            </w:r>
          </w:p>
        </w:tc>
        <w:tc>
          <w:tcPr>
            <w:tcW w:w="3630" w:type="dxa"/>
            <w:shd w:val="clear" w:color="auto" w:fill="auto"/>
          </w:tcPr>
          <w:p w14:paraId="04036555" w14:textId="77777777" w:rsidR="008F3541" w:rsidRPr="008F3541" w:rsidRDefault="008F3541" w:rsidP="008F3541">
            <w:pPr>
              <w:pStyle w:val="ListNumber2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8F3541">
              <w:rPr>
                <w:rFonts w:ascii="Arial" w:hAnsi="Arial" w:cs="Arial"/>
                <w:b/>
                <w:bCs/>
                <w:color w:val="000000" w:themeColor="text1"/>
              </w:rPr>
              <w:t>Mobile Regional Center</w:t>
            </w:r>
          </w:p>
          <w:p w14:paraId="115329D3" w14:textId="77777777" w:rsidR="008F3541" w:rsidRPr="008F3541" w:rsidRDefault="008F3541" w:rsidP="008F3541">
            <w:pPr>
              <w:pStyle w:val="ListNumber2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Cs/>
                <w:color w:val="000000" w:themeColor="text1"/>
              </w:rPr>
            </w:pPr>
            <w:r w:rsidRPr="008F3541">
              <w:rPr>
                <w:rFonts w:ascii="Arial" w:hAnsi="Arial" w:cs="Arial"/>
                <w:bCs/>
                <w:color w:val="000000" w:themeColor="text1"/>
              </w:rPr>
              <w:t>1050 Government Street</w:t>
            </w:r>
          </w:p>
          <w:p w14:paraId="3E78431E" w14:textId="77777777" w:rsidR="008F3541" w:rsidRPr="008F3541" w:rsidRDefault="008F3541" w:rsidP="008F3541">
            <w:pPr>
              <w:pStyle w:val="ListNumber2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Cs/>
                <w:color w:val="000000" w:themeColor="text1"/>
              </w:rPr>
            </w:pPr>
            <w:r w:rsidRPr="008F3541">
              <w:rPr>
                <w:rFonts w:ascii="Arial" w:hAnsi="Arial" w:cs="Arial"/>
                <w:bCs/>
                <w:color w:val="000000" w:themeColor="text1"/>
              </w:rPr>
              <w:t>Mobile, AL 36604</w:t>
            </w:r>
          </w:p>
          <w:p w14:paraId="26B3A9F8" w14:textId="77777777" w:rsidR="008F3541" w:rsidRPr="008F3541" w:rsidRDefault="008F3541" w:rsidP="008F3541">
            <w:pPr>
              <w:pStyle w:val="ListNumber2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8F3541">
              <w:rPr>
                <w:rFonts w:ascii="Arial" w:hAnsi="Arial" w:cs="Arial"/>
                <w:color w:val="000000" w:themeColor="text1"/>
              </w:rPr>
              <w:t>O: 251-432-7777</w:t>
            </w:r>
          </w:p>
        </w:tc>
        <w:tc>
          <w:tcPr>
            <w:tcW w:w="3630" w:type="dxa"/>
            <w:shd w:val="clear" w:color="auto" w:fill="auto"/>
          </w:tcPr>
          <w:p w14:paraId="558C614A" w14:textId="77777777" w:rsidR="008F3541" w:rsidRPr="008F3541" w:rsidRDefault="008F3541" w:rsidP="008F3541">
            <w:pPr>
              <w:pStyle w:val="ListNumber2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color w:val="000000" w:themeColor="text1"/>
              </w:rPr>
            </w:pPr>
            <w:r w:rsidRPr="008F3541">
              <w:rPr>
                <w:rFonts w:ascii="Arial" w:hAnsi="Arial" w:cs="Arial"/>
                <w:b/>
                <w:color w:val="000000" w:themeColor="text1"/>
              </w:rPr>
              <w:t>Montgomery Regional Center</w:t>
            </w:r>
          </w:p>
          <w:p w14:paraId="057D37B1" w14:textId="77777777" w:rsidR="008F3541" w:rsidRPr="008F3541" w:rsidRDefault="008F3541" w:rsidP="008F3541">
            <w:pPr>
              <w:pStyle w:val="ListNumber2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8F3541">
              <w:rPr>
                <w:rFonts w:ascii="Arial" w:hAnsi="Arial" w:cs="Arial"/>
                <w:color w:val="000000" w:themeColor="text1"/>
              </w:rPr>
              <w:t>432 East Jefferson Street</w:t>
            </w:r>
          </w:p>
          <w:p w14:paraId="2FCE32AE" w14:textId="77777777" w:rsidR="008F3541" w:rsidRPr="008F3541" w:rsidRDefault="008F3541" w:rsidP="008F3541">
            <w:pPr>
              <w:pStyle w:val="ListNumber2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8F3541">
              <w:rPr>
                <w:rFonts w:ascii="Arial" w:hAnsi="Arial" w:cs="Arial"/>
                <w:color w:val="000000" w:themeColor="text1"/>
              </w:rPr>
              <w:t>Montgomery, AL 36104</w:t>
            </w:r>
          </w:p>
          <w:p w14:paraId="147B0B97" w14:textId="77777777" w:rsidR="008F3541" w:rsidRPr="008F3541" w:rsidRDefault="008F3541" w:rsidP="008F3541">
            <w:pPr>
              <w:pStyle w:val="ListNumber2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8F3541">
              <w:rPr>
                <w:rFonts w:ascii="Arial" w:hAnsi="Arial" w:cs="Arial"/>
                <w:color w:val="000000" w:themeColor="text1"/>
              </w:rPr>
              <w:t>O: 334-432-7777</w:t>
            </w:r>
          </w:p>
        </w:tc>
      </w:tr>
      <w:tr w:rsidR="008F3541" w:rsidRPr="008F3541" w14:paraId="12E690C9" w14:textId="77777777" w:rsidTr="008F3541">
        <w:trPr>
          <w:trHeight w:val="1256"/>
        </w:trPr>
        <w:tc>
          <w:tcPr>
            <w:tcW w:w="3630" w:type="dxa"/>
            <w:shd w:val="clear" w:color="auto" w:fill="auto"/>
          </w:tcPr>
          <w:p w14:paraId="561BF5CF" w14:textId="77777777" w:rsidR="008F3541" w:rsidRPr="008F3541" w:rsidRDefault="008F3541" w:rsidP="008F3541">
            <w:pPr>
              <w:pStyle w:val="ListNumber2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color w:val="000000" w:themeColor="text1"/>
              </w:rPr>
            </w:pPr>
            <w:r w:rsidRPr="008F3541">
              <w:rPr>
                <w:rFonts w:ascii="Arial" w:hAnsi="Arial" w:cs="Arial"/>
                <w:b/>
                <w:color w:val="000000" w:themeColor="text1"/>
              </w:rPr>
              <w:t>Opelika Regional Center</w:t>
            </w:r>
          </w:p>
          <w:p w14:paraId="09B1E7D6" w14:textId="77777777" w:rsidR="008F3541" w:rsidRPr="008F3541" w:rsidRDefault="008F3541" w:rsidP="008F3541">
            <w:pPr>
              <w:pStyle w:val="ListNumber2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8F3541">
              <w:rPr>
                <w:rFonts w:ascii="Arial" w:hAnsi="Arial" w:cs="Arial"/>
                <w:color w:val="000000" w:themeColor="text1"/>
              </w:rPr>
              <w:t>355 Dunlop Drive</w:t>
            </w:r>
            <w:r w:rsidRPr="008F3541">
              <w:rPr>
                <w:rFonts w:ascii="Arial" w:hAnsi="Arial" w:cs="Arial"/>
                <w:color w:val="000000" w:themeColor="text1"/>
              </w:rPr>
              <w:br/>
              <w:t>Opelika, AL 36801</w:t>
            </w:r>
          </w:p>
          <w:p w14:paraId="0917A3DC" w14:textId="77777777" w:rsidR="008F3541" w:rsidRPr="008F3541" w:rsidRDefault="008F3541" w:rsidP="008F3541">
            <w:pPr>
              <w:pStyle w:val="ListNumber2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8F3541">
              <w:rPr>
                <w:rFonts w:ascii="Arial" w:hAnsi="Arial" w:cs="Arial"/>
                <w:color w:val="000000" w:themeColor="text1"/>
              </w:rPr>
              <w:t>O: 334-759-6960</w:t>
            </w:r>
          </w:p>
        </w:tc>
        <w:tc>
          <w:tcPr>
            <w:tcW w:w="3630" w:type="dxa"/>
            <w:shd w:val="clear" w:color="auto" w:fill="auto"/>
          </w:tcPr>
          <w:p w14:paraId="2C2D38EA" w14:textId="77777777" w:rsidR="008F3541" w:rsidRPr="008F3541" w:rsidRDefault="008F3541" w:rsidP="008F3541">
            <w:pPr>
              <w:pStyle w:val="ListNumber2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color w:val="000000" w:themeColor="text1"/>
              </w:rPr>
            </w:pPr>
            <w:r w:rsidRPr="008F3541">
              <w:rPr>
                <w:rFonts w:ascii="Arial" w:hAnsi="Arial" w:cs="Arial"/>
                <w:b/>
                <w:color w:val="000000" w:themeColor="text1"/>
              </w:rPr>
              <w:t>Shoals Regional Center</w:t>
            </w:r>
          </w:p>
          <w:p w14:paraId="778F600B" w14:textId="1079D000" w:rsidR="008F3541" w:rsidRPr="008F3541" w:rsidRDefault="008F3541" w:rsidP="008F3541">
            <w:pPr>
              <w:pStyle w:val="ListNumber2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8F3541">
              <w:rPr>
                <w:rFonts w:ascii="Arial" w:hAnsi="Arial" w:cs="Arial"/>
                <w:color w:val="000000" w:themeColor="text1"/>
              </w:rPr>
              <w:t>512 North Main Street</w:t>
            </w:r>
            <w:r w:rsidRPr="008F3541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8F3541">
              <w:rPr>
                <w:rFonts w:ascii="Arial" w:hAnsi="Arial" w:cs="Arial"/>
                <w:color w:val="000000" w:themeColor="text1"/>
              </w:rPr>
              <w:t>Tuscumbia, AL 35674</w:t>
            </w:r>
          </w:p>
          <w:p w14:paraId="00FB18A1" w14:textId="3E5449E6" w:rsidR="008F3541" w:rsidRPr="008F3541" w:rsidRDefault="008F3541" w:rsidP="008F3541">
            <w:pPr>
              <w:pStyle w:val="ListNumber2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8F3541">
              <w:rPr>
                <w:rFonts w:ascii="Arial" w:hAnsi="Arial" w:cs="Arial"/>
                <w:color w:val="000000" w:themeColor="text1"/>
              </w:rPr>
              <w:t>O: 256-</w:t>
            </w:r>
            <w:r w:rsidRPr="008F3541">
              <w:rPr>
                <w:rFonts w:ascii="Arial" w:hAnsi="Arial" w:cs="Arial"/>
                <w:color w:val="000000" w:themeColor="text1"/>
              </w:rPr>
              <w:t xml:space="preserve"> 383-3503</w:t>
            </w:r>
          </w:p>
        </w:tc>
        <w:tc>
          <w:tcPr>
            <w:tcW w:w="3630" w:type="dxa"/>
            <w:shd w:val="clear" w:color="auto" w:fill="auto"/>
          </w:tcPr>
          <w:p w14:paraId="0CE08246" w14:textId="77777777" w:rsidR="008F3541" w:rsidRPr="008F3541" w:rsidRDefault="008F3541" w:rsidP="008F3541">
            <w:pPr>
              <w:pStyle w:val="ListNumber2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color w:val="000000" w:themeColor="text1"/>
              </w:rPr>
            </w:pPr>
            <w:r w:rsidRPr="008F3541">
              <w:rPr>
                <w:rFonts w:ascii="Arial" w:hAnsi="Arial" w:cs="Arial"/>
                <w:b/>
                <w:color w:val="000000" w:themeColor="text1"/>
              </w:rPr>
              <w:t>Talladega Regional Center</w:t>
            </w:r>
          </w:p>
          <w:p w14:paraId="1BF27EEA" w14:textId="77777777" w:rsidR="008F3541" w:rsidRPr="008F3541" w:rsidRDefault="008F3541" w:rsidP="008F3541">
            <w:pPr>
              <w:pStyle w:val="ListNumber2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8F3541">
              <w:rPr>
                <w:rFonts w:ascii="Arial" w:hAnsi="Arial" w:cs="Arial"/>
                <w:color w:val="000000" w:themeColor="text1"/>
              </w:rPr>
              <w:t>P.O. 698 | 1209 Ft. Lashley Ave</w:t>
            </w:r>
          </w:p>
          <w:p w14:paraId="6CA80AD6" w14:textId="77777777" w:rsidR="008F3541" w:rsidRPr="008F3541" w:rsidRDefault="008F3541" w:rsidP="008F3541">
            <w:pPr>
              <w:pStyle w:val="ListNumber2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8F3541">
              <w:rPr>
                <w:rFonts w:ascii="Arial" w:hAnsi="Arial" w:cs="Arial"/>
                <w:color w:val="000000" w:themeColor="text1"/>
              </w:rPr>
              <w:t>Talladega, AL 3l5160</w:t>
            </w:r>
          </w:p>
          <w:p w14:paraId="00D8A961" w14:textId="76FD40B3" w:rsidR="008F3541" w:rsidRPr="008F3541" w:rsidRDefault="008F3541" w:rsidP="008F3541">
            <w:pPr>
              <w:pStyle w:val="ListNumber2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8F3541">
              <w:rPr>
                <w:rFonts w:ascii="Arial" w:hAnsi="Arial" w:cs="Arial"/>
                <w:color w:val="000000" w:themeColor="text1"/>
              </w:rPr>
              <w:t>O: 256-761-3370</w:t>
            </w:r>
          </w:p>
        </w:tc>
      </w:tr>
      <w:tr w:rsidR="008F3541" w:rsidRPr="008F3541" w14:paraId="594952E3" w14:textId="77777777" w:rsidTr="008F3541">
        <w:trPr>
          <w:trHeight w:val="1180"/>
        </w:trPr>
        <w:tc>
          <w:tcPr>
            <w:tcW w:w="3630" w:type="dxa"/>
            <w:shd w:val="clear" w:color="auto" w:fill="auto"/>
          </w:tcPr>
          <w:p w14:paraId="324D1862" w14:textId="77777777" w:rsidR="008F3541" w:rsidRPr="008F3541" w:rsidRDefault="008F3541" w:rsidP="008F3541">
            <w:pPr>
              <w:pStyle w:val="ListNumber2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3630" w:type="dxa"/>
            <w:shd w:val="clear" w:color="auto" w:fill="auto"/>
          </w:tcPr>
          <w:p w14:paraId="52DC3C29" w14:textId="77777777" w:rsidR="008F3541" w:rsidRPr="008F3541" w:rsidRDefault="008F3541" w:rsidP="008F3541">
            <w:pPr>
              <w:pStyle w:val="ListNumber2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color w:val="000000" w:themeColor="text1"/>
              </w:rPr>
            </w:pPr>
            <w:r w:rsidRPr="008F3541">
              <w:rPr>
                <w:rFonts w:ascii="Arial" w:hAnsi="Arial" w:cs="Arial"/>
                <w:b/>
                <w:color w:val="000000" w:themeColor="text1"/>
              </w:rPr>
              <w:t>Tuscaloosa Regional Center</w:t>
            </w:r>
          </w:p>
          <w:p w14:paraId="1023CE34" w14:textId="77777777" w:rsidR="008F3541" w:rsidRPr="008F3541" w:rsidRDefault="008F3541" w:rsidP="008F3541">
            <w:pPr>
              <w:pStyle w:val="ListNumber2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8F3541">
              <w:rPr>
                <w:rFonts w:ascii="Arial" w:hAnsi="Arial" w:cs="Arial"/>
                <w:color w:val="000000" w:themeColor="text1"/>
              </w:rPr>
              <w:t>2412 Skyland Boulevard East</w:t>
            </w:r>
          </w:p>
          <w:p w14:paraId="301C8766" w14:textId="242A91B0" w:rsidR="008F3541" w:rsidRPr="008F3541" w:rsidRDefault="008F3541" w:rsidP="008F3541">
            <w:pPr>
              <w:pStyle w:val="ListNumber2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8F3541">
              <w:rPr>
                <w:rFonts w:ascii="Arial" w:hAnsi="Arial" w:cs="Arial"/>
                <w:color w:val="000000" w:themeColor="text1"/>
              </w:rPr>
              <w:t>Tuscaloosa, AL 35405</w:t>
            </w:r>
          </w:p>
          <w:p w14:paraId="52AD30C5" w14:textId="51831DB5" w:rsidR="008F3541" w:rsidRPr="008F3541" w:rsidRDefault="008F3541" w:rsidP="008F3541">
            <w:pPr>
              <w:pStyle w:val="ListNumber2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color w:val="000000" w:themeColor="text1"/>
              </w:rPr>
            </w:pPr>
            <w:r w:rsidRPr="008F3541">
              <w:rPr>
                <w:rFonts w:ascii="Arial" w:hAnsi="Arial" w:cs="Arial"/>
                <w:color w:val="000000" w:themeColor="text1"/>
              </w:rPr>
              <w:t>O: 205-345-2883</w:t>
            </w:r>
          </w:p>
        </w:tc>
        <w:tc>
          <w:tcPr>
            <w:tcW w:w="3630" w:type="dxa"/>
            <w:shd w:val="clear" w:color="auto" w:fill="auto"/>
          </w:tcPr>
          <w:p w14:paraId="5934CA7F" w14:textId="77777777" w:rsidR="008F3541" w:rsidRPr="008F3541" w:rsidRDefault="008F3541" w:rsidP="008F3541">
            <w:pPr>
              <w:pStyle w:val="ListNumber2"/>
              <w:numPr>
                <w:ilvl w:val="0"/>
                <w:numId w:val="0"/>
              </w:numPr>
              <w:spacing w:after="0" w:line="240" w:lineRule="auto"/>
              <w:ind w:left="90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</w:tbl>
    <w:p w14:paraId="345F979E" w14:textId="6CFDA5C1" w:rsidR="00685B4E" w:rsidRPr="008F3541" w:rsidRDefault="00E20173" w:rsidP="008F3541">
      <w:pPr>
        <w:pStyle w:val="ListNumber"/>
        <w:numPr>
          <w:ilvl w:val="0"/>
          <w:numId w:val="0"/>
        </w:numPr>
        <w:spacing w:after="0" w:line="240" w:lineRule="auto"/>
        <w:rPr>
          <w:rFonts w:ascii="Arial" w:eastAsiaTheme="majorEastAsia" w:hAnsi="Arial" w:cs="Arial"/>
          <w:b/>
          <w:color w:val="03759A"/>
          <w:sz w:val="32"/>
          <w:szCs w:val="24"/>
        </w:rPr>
      </w:pPr>
      <w:r w:rsidRPr="008F3541">
        <w:rPr>
          <w:rFonts w:ascii="Arial" w:eastAsiaTheme="majorEastAsia" w:hAnsi="Arial" w:cs="Arial"/>
          <w:b/>
          <w:color w:val="03759A"/>
          <w:sz w:val="32"/>
          <w:szCs w:val="24"/>
        </w:rPr>
        <w:t>How to contact the Job Development Team</w:t>
      </w:r>
    </w:p>
    <w:sectPr w:rsidR="00685B4E" w:rsidRPr="008F3541" w:rsidSect="002A1495">
      <w:type w:val="continuous"/>
      <w:pgSz w:w="12240" w:h="15840" w:code="1"/>
      <w:pgMar w:top="720" w:right="720" w:bottom="720" w:left="72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552954" w14:textId="77777777" w:rsidR="00040B94" w:rsidRDefault="00040B94" w:rsidP="005A20E2">
      <w:r>
        <w:separator/>
      </w:r>
    </w:p>
    <w:p w14:paraId="111F5D73" w14:textId="77777777" w:rsidR="00040B94" w:rsidRDefault="00040B94"/>
    <w:p w14:paraId="7B50C7C3" w14:textId="77777777" w:rsidR="00040B94" w:rsidRDefault="00040B94" w:rsidP="009B4773"/>
    <w:p w14:paraId="650C6C83" w14:textId="77777777" w:rsidR="00040B94" w:rsidRDefault="00040B94" w:rsidP="00513832"/>
  </w:endnote>
  <w:endnote w:type="continuationSeparator" w:id="0">
    <w:p w14:paraId="62FE56B6" w14:textId="77777777" w:rsidR="00040B94" w:rsidRDefault="00040B94" w:rsidP="005A20E2">
      <w:r>
        <w:continuationSeparator/>
      </w:r>
    </w:p>
    <w:p w14:paraId="52517209" w14:textId="77777777" w:rsidR="00040B94" w:rsidRDefault="00040B94"/>
    <w:p w14:paraId="1990AF05" w14:textId="77777777" w:rsidR="00040B94" w:rsidRDefault="00040B94" w:rsidP="009B4773"/>
    <w:p w14:paraId="5E970DEF" w14:textId="77777777" w:rsidR="00040B94" w:rsidRDefault="00040B94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107271" w14:textId="77777777" w:rsidR="00B57756" w:rsidRPr="003639D2" w:rsidRDefault="00B57756" w:rsidP="003639D2">
    <w:pPr>
      <w:pStyle w:val="Footer"/>
    </w:pPr>
    <w:r w:rsidRPr="003639D2">
      <w:tab/>
    </w:r>
    <w:r w:rsidRPr="003639D2">
      <w:fldChar w:fldCharType="begin"/>
    </w:r>
    <w:r w:rsidRPr="003639D2">
      <w:instrText xml:space="preserve"> PAGE   \* MERGEFORMAT </w:instrText>
    </w:r>
    <w:r w:rsidRPr="003639D2">
      <w:fldChar w:fldCharType="separate"/>
    </w:r>
    <w:r w:rsidRPr="003639D2">
      <w:t>1</w:t>
    </w:r>
    <w:r w:rsidRPr="003639D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CBDC5" w14:textId="77777777" w:rsidR="005854DB" w:rsidRPr="00F8411A" w:rsidRDefault="005854DB" w:rsidP="005854DB">
    <w:pPr>
      <w:pStyle w:val="Footer"/>
    </w:pPr>
    <w:r w:rsidRPr="00F8411A">
      <w:tab/>
    </w:r>
    <w:r w:rsidRPr="00F8411A">
      <w:fldChar w:fldCharType="begin"/>
    </w:r>
    <w:r w:rsidRPr="00F8411A">
      <w:instrText xml:space="preserve"> PAGE   \* MERGEFORMAT </w:instrText>
    </w:r>
    <w:r w:rsidRPr="00F8411A">
      <w:fldChar w:fldCharType="separate"/>
    </w:r>
    <w:r>
      <w:t>2</w:t>
    </w:r>
    <w:r w:rsidRPr="00F8411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3F2435" w14:textId="77777777" w:rsidR="00040B94" w:rsidRDefault="00040B94" w:rsidP="005A20E2">
      <w:r>
        <w:separator/>
      </w:r>
    </w:p>
    <w:p w14:paraId="0A5CDC40" w14:textId="77777777" w:rsidR="00040B94" w:rsidRDefault="00040B94"/>
    <w:p w14:paraId="277A324F" w14:textId="77777777" w:rsidR="00040B94" w:rsidRDefault="00040B94" w:rsidP="009B4773"/>
    <w:p w14:paraId="15E8B6E0" w14:textId="77777777" w:rsidR="00040B94" w:rsidRDefault="00040B94" w:rsidP="00513832"/>
  </w:footnote>
  <w:footnote w:type="continuationSeparator" w:id="0">
    <w:p w14:paraId="27092146" w14:textId="77777777" w:rsidR="00040B94" w:rsidRDefault="00040B94" w:rsidP="005A20E2">
      <w:r>
        <w:continuationSeparator/>
      </w:r>
    </w:p>
    <w:p w14:paraId="244E2FC8" w14:textId="77777777" w:rsidR="00040B94" w:rsidRDefault="00040B94"/>
    <w:p w14:paraId="668BCBB8" w14:textId="77777777" w:rsidR="00040B94" w:rsidRDefault="00040B94" w:rsidP="009B4773"/>
    <w:p w14:paraId="1C13374D" w14:textId="77777777" w:rsidR="00040B94" w:rsidRDefault="00040B94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FB95A7" w14:textId="77777777" w:rsidR="00EA23C0" w:rsidRDefault="00D21657">
    <w:pPr>
      <w:pStyle w:val="Header"/>
    </w:pPr>
    <w:r>
      <w:rPr>
        <w:noProof/>
      </w:rPr>
      <w:drawing>
        <wp:anchor distT="0" distB="0" distL="114300" distR="114300" simplePos="0" relativeHeight="251698176" behindDoc="1" locked="0" layoutInCell="0" allowOverlap="1" wp14:anchorId="24E44257" wp14:editId="63D1CFB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396355" cy="2115185"/>
          <wp:effectExtent l="0" t="0" r="4445" b="5715"/>
          <wp:wrapNone/>
          <wp:docPr id="1" name="Picture 1" descr="597fa4f87bf8c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597fa4f87bf8c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6355" cy="2115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4D87B5" w14:textId="77777777" w:rsidR="005854DB" w:rsidRPr="005854DB" w:rsidRDefault="003D6AFD" w:rsidP="00583EF3">
    <w:pPr>
      <w:pStyle w:val="Header1"/>
    </w:pPr>
    <w:r w:rsidRPr="003D6AFD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69719696"/>
      <w:docPartObj>
        <w:docPartGallery w:val="Watermarks"/>
        <w:docPartUnique/>
      </w:docPartObj>
    </w:sdtPr>
    <w:sdtEndPr/>
    <w:sdtContent>
      <w:p w14:paraId="24341606" w14:textId="77777777" w:rsidR="005854DB" w:rsidRDefault="00040B94" w:rsidP="00A67285">
        <w:pPr>
          <w:pStyle w:val="Header"/>
          <w:spacing w:after="0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9CA272C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01024765"/>
    <w:multiLevelType w:val="hybridMultilevel"/>
    <w:tmpl w:val="20F25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7C6C2A6">
      <w:numFmt w:val="bullet"/>
      <w:lvlText w:val="•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E6485B"/>
    <w:multiLevelType w:val="hybridMultilevel"/>
    <w:tmpl w:val="0D9C715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528C1828"/>
    <w:multiLevelType w:val="multilevel"/>
    <w:tmpl w:val="00E80A22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Number2"/>
      <w:lvlText w:val="%2."/>
      <w:lvlJc w:val="left"/>
      <w:pPr>
        <w:ind w:left="45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0" w15:restartNumberingAfterBreak="0">
    <w:nsid w:val="74302A8F"/>
    <w:multiLevelType w:val="hybridMultilevel"/>
    <w:tmpl w:val="C2AE0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7"/>
  </w:num>
  <w:num w:numId="5">
    <w:abstractNumId w:val="3"/>
  </w:num>
  <w:num w:numId="6">
    <w:abstractNumId w:val="9"/>
  </w:num>
  <w:num w:numId="7">
    <w:abstractNumId w:val="1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0"/>
  </w:num>
  <w:num w:numId="11">
    <w:abstractNumId w:val="9"/>
  </w:num>
  <w:num w:numId="12">
    <w:abstractNumId w:val="9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9"/>
  </w:num>
  <w:num w:numId="17">
    <w:abstractNumId w:val="9"/>
  </w:num>
  <w:num w:numId="18">
    <w:abstractNumId w:val="8"/>
  </w:num>
  <w:num w:numId="19">
    <w:abstractNumId w:val="10"/>
  </w:num>
  <w:num w:numId="20">
    <w:abstractNumId w:val="9"/>
  </w:num>
  <w:num w:numId="21">
    <w:abstractNumId w:val="9"/>
  </w:num>
  <w:num w:numId="22">
    <w:abstractNumId w:val="9"/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</w:num>
  <w:num w:numId="25">
    <w:abstractNumId w:val="9"/>
  </w:num>
  <w:num w:numId="26">
    <w:abstractNumId w:val="9"/>
  </w:num>
  <w:num w:numId="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9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A52"/>
    <w:rsid w:val="0000092E"/>
    <w:rsid w:val="00012A83"/>
    <w:rsid w:val="00017C3C"/>
    <w:rsid w:val="00021F2E"/>
    <w:rsid w:val="00026EAE"/>
    <w:rsid w:val="0003123C"/>
    <w:rsid w:val="00032A10"/>
    <w:rsid w:val="00040B94"/>
    <w:rsid w:val="00043FFE"/>
    <w:rsid w:val="00044074"/>
    <w:rsid w:val="0004430C"/>
    <w:rsid w:val="000444B4"/>
    <w:rsid w:val="000456C1"/>
    <w:rsid w:val="000638C8"/>
    <w:rsid w:val="00066DE2"/>
    <w:rsid w:val="00077931"/>
    <w:rsid w:val="00084E91"/>
    <w:rsid w:val="000900B6"/>
    <w:rsid w:val="000A649E"/>
    <w:rsid w:val="000A7626"/>
    <w:rsid w:val="000B2D28"/>
    <w:rsid w:val="000B5DA2"/>
    <w:rsid w:val="000C1C28"/>
    <w:rsid w:val="000C4CC6"/>
    <w:rsid w:val="000C5872"/>
    <w:rsid w:val="000E0979"/>
    <w:rsid w:val="000E1544"/>
    <w:rsid w:val="000F47C0"/>
    <w:rsid w:val="00113132"/>
    <w:rsid w:val="001155CE"/>
    <w:rsid w:val="00117C5B"/>
    <w:rsid w:val="00117F20"/>
    <w:rsid w:val="001225D9"/>
    <w:rsid w:val="0012403E"/>
    <w:rsid w:val="00124370"/>
    <w:rsid w:val="0013572B"/>
    <w:rsid w:val="00153EC5"/>
    <w:rsid w:val="00160392"/>
    <w:rsid w:val="00164319"/>
    <w:rsid w:val="001A5429"/>
    <w:rsid w:val="001B6F93"/>
    <w:rsid w:val="001C0B4B"/>
    <w:rsid w:val="001D1C22"/>
    <w:rsid w:val="001E11F1"/>
    <w:rsid w:val="001E1E58"/>
    <w:rsid w:val="00206719"/>
    <w:rsid w:val="00207A17"/>
    <w:rsid w:val="00240312"/>
    <w:rsid w:val="00247B17"/>
    <w:rsid w:val="00252E4A"/>
    <w:rsid w:val="00256958"/>
    <w:rsid w:val="002642A8"/>
    <w:rsid w:val="002955AB"/>
    <w:rsid w:val="002A137B"/>
    <w:rsid w:val="002A1495"/>
    <w:rsid w:val="002D4B4B"/>
    <w:rsid w:val="0031130D"/>
    <w:rsid w:val="00314A6F"/>
    <w:rsid w:val="003236A7"/>
    <w:rsid w:val="00334394"/>
    <w:rsid w:val="00347AF5"/>
    <w:rsid w:val="00360F98"/>
    <w:rsid w:val="00362478"/>
    <w:rsid w:val="003639D2"/>
    <w:rsid w:val="00374421"/>
    <w:rsid w:val="00396BA9"/>
    <w:rsid w:val="003A1203"/>
    <w:rsid w:val="003A1A14"/>
    <w:rsid w:val="003B5758"/>
    <w:rsid w:val="003C01B2"/>
    <w:rsid w:val="003D59A7"/>
    <w:rsid w:val="003D6AFD"/>
    <w:rsid w:val="003E78A7"/>
    <w:rsid w:val="003F0714"/>
    <w:rsid w:val="003F13B0"/>
    <w:rsid w:val="003F4A17"/>
    <w:rsid w:val="003F5F4A"/>
    <w:rsid w:val="00403423"/>
    <w:rsid w:val="004262DD"/>
    <w:rsid w:val="0042646F"/>
    <w:rsid w:val="00435096"/>
    <w:rsid w:val="004411FB"/>
    <w:rsid w:val="00443212"/>
    <w:rsid w:val="00450E98"/>
    <w:rsid w:val="00490A26"/>
    <w:rsid w:val="00493EC0"/>
    <w:rsid w:val="00495909"/>
    <w:rsid w:val="004B5251"/>
    <w:rsid w:val="004C0453"/>
    <w:rsid w:val="004C432D"/>
    <w:rsid w:val="004C7B3E"/>
    <w:rsid w:val="0050664E"/>
    <w:rsid w:val="00513832"/>
    <w:rsid w:val="00526C37"/>
    <w:rsid w:val="00533047"/>
    <w:rsid w:val="00541982"/>
    <w:rsid w:val="00564C20"/>
    <w:rsid w:val="00567626"/>
    <w:rsid w:val="00577B45"/>
    <w:rsid w:val="00583EF3"/>
    <w:rsid w:val="005854DB"/>
    <w:rsid w:val="0058726B"/>
    <w:rsid w:val="005919AF"/>
    <w:rsid w:val="005A20E2"/>
    <w:rsid w:val="005B6A1A"/>
    <w:rsid w:val="005C7E0C"/>
    <w:rsid w:val="005D2146"/>
    <w:rsid w:val="005F6388"/>
    <w:rsid w:val="00617C3E"/>
    <w:rsid w:val="006329E1"/>
    <w:rsid w:val="00633E73"/>
    <w:rsid w:val="00655308"/>
    <w:rsid w:val="00664450"/>
    <w:rsid w:val="00671B21"/>
    <w:rsid w:val="00671DE9"/>
    <w:rsid w:val="00674CA6"/>
    <w:rsid w:val="00685B4E"/>
    <w:rsid w:val="006936EB"/>
    <w:rsid w:val="006944E1"/>
    <w:rsid w:val="006A44CE"/>
    <w:rsid w:val="006A6B72"/>
    <w:rsid w:val="006B048A"/>
    <w:rsid w:val="006B2383"/>
    <w:rsid w:val="006C4D5C"/>
    <w:rsid w:val="006D0144"/>
    <w:rsid w:val="006E3FC8"/>
    <w:rsid w:val="006F38DB"/>
    <w:rsid w:val="006F48DD"/>
    <w:rsid w:val="007157EF"/>
    <w:rsid w:val="0073670F"/>
    <w:rsid w:val="00740FCE"/>
    <w:rsid w:val="00753E67"/>
    <w:rsid w:val="007572B4"/>
    <w:rsid w:val="0076787F"/>
    <w:rsid w:val="0078010D"/>
    <w:rsid w:val="007833E1"/>
    <w:rsid w:val="00784AB5"/>
    <w:rsid w:val="007B17C4"/>
    <w:rsid w:val="007B1F5A"/>
    <w:rsid w:val="007B3AB6"/>
    <w:rsid w:val="007B5AFF"/>
    <w:rsid w:val="007C136F"/>
    <w:rsid w:val="007C5AF4"/>
    <w:rsid w:val="007D40E3"/>
    <w:rsid w:val="007D5767"/>
    <w:rsid w:val="007F793B"/>
    <w:rsid w:val="00813EC8"/>
    <w:rsid w:val="00817F8C"/>
    <w:rsid w:val="0082491D"/>
    <w:rsid w:val="0083428B"/>
    <w:rsid w:val="00846A01"/>
    <w:rsid w:val="00876F99"/>
    <w:rsid w:val="008820B3"/>
    <w:rsid w:val="00886169"/>
    <w:rsid w:val="0089402F"/>
    <w:rsid w:val="0089410F"/>
    <w:rsid w:val="008965F6"/>
    <w:rsid w:val="008A2B5E"/>
    <w:rsid w:val="008A644A"/>
    <w:rsid w:val="008B12D8"/>
    <w:rsid w:val="008D3386"/>
    <w:rsid w:val="008F3541"/>
    <w:rsid w:val="008F704C"/>
    <w:rsid w:val="0090206C"/>
    <w:rsid w:val="00902998"/>
    <w:rsid w:val="00912C1B"/>
    <w:rsid w:val="00913255"/>
    <w:rsid w:val="0092125E"/>
    <w:rsid w:val="00921465"/>
    <w:rsid w:val="00924319"/>
    <w:rsid w:val="009355C2"/>
    <w:rsid w:val="00952A7A"/>
    <w:rsid w:val="00956B8F"/>
    <w:rsid w:val="009742BA"/>
    <w:rsid w:val="00974BF8"/>
    <w:rsid w:val="009A3B33"/>
    <w:rsid w:val="009A45A0"/>
    <w:rsid w:val="009A786B"/>
    <w:rsid w:val="009B35B5"/>
    <w:rsid w:val="009B3A56"/>
    <w:rsid w:val="009B4773"/>
    <w:rsid w:val="009B4DA0"/>
    <w:rsid w:val="009D0F48"/>
    <w:rsid w:val="009D2556"/>
    <w:rsid w:val="009F6E62"/>
    <w:rsid w:val="00A05370"/>
    <w:rsid w:val="00A32666"/>
    <w:rsid w:val="00A3560A"/>
    <w:rsid w:val="00A371D8"/>
    <w:rsid w:val="00A630FD"/>
    <w:rsid w:val="00A67285"/>
    <w:rsid w:val="00A74908"/>
    <w:rsid w:val="00A91213"/>
    <w:rsid w:val="00A960DC"/>
    <w:rsid w:val="00AA29B1"/>
    <w:rsid w:val="00AA387F"/>
    <w:rsid w:val="00AA66D7"/>
    <w:rsid w:val="00AB3F42"/>
    <w:rsid w:val="00AC3653"/>
    <w:rsid w:val="00AE0241"/>
    <w:rsid w:val="00AE5008"/>
    <w:rsid w:val="00B12D81"/>
    <w:rsid w:val="00B26302"/>
    <w:rsid w:val="00B31DBE"/>
    <w:rsid w:val="00B37B3B"/>
    <w:rsid w:val="00B44C47"/>
    <w:rsid w:val="00B57756"/>
    <w:rsid w:val="00B57F4F"/>
    <w:rsid w:val="00B62059"/>
    <w:rsid w:val="00B7636D"/>
    <w:rsid w:val="00B80CF1"/>
    <w:rsid w:val="00B84B07"/>
    <w:rsid w:val="00BA2A38"/>
    <w:rsid w:val="00BA31C4"/>
    <w:rsid w:val="00BA4E38"/>
    <w:rsid w:val="00BB02E6"/>
    <w:rsid w:val="00BD0C60"/>
    <w:rsid w:val="00BD1554"/>
    <w:rsid w:val="00C17BCF"/>
    <w:rsid w:val="00C3246A"/>
    <w:rsid w:val="00C41842"/>
    <w:rsid w:val="00C65564"/>
    <w:rsid w:val="00C71635"/>
    <w:rsid w:val="00C81E4B"/>
    <w:rsid w:val="00CA61D8"/>
    <w:rsid w:val="00CB39F8"/>
    <w:rsid w:val="00CD1D98"/>
    <w:rsid w:val="00CD7DDF"/>
    <w:rsid w:val="00CF1267"/>
    <w:rsid w:val="00D13200"/>
    <w:rsid w:val="00D21657"/>
    <w:rsid w:val="00D26769"/>
    <w:rsid w:val="00D27AF8"/>
    <w:rsid w:val="00D40E0D"/>
    <w:rsid w:val="00D5690B"/>
    <w:rsid w:val="00D6543F"/>
    <w:rsid w:val="00D71E58"/>
    <w:rsid w:val="00D74E0C"/>
    <w:rsid w:val="00D8068C"/>
    <w:rsid w:val="00D94688"/>
    <w:rsid w:val="00DA2D18"/>
    <w:rsid w:val="00DB5A2E"/>
    <w:rsid w:val="00DC0528"/>
    <w:rsid w:val="00DC1104"/>
    <w:rsid w:val="00DC7466"/>
    <w:rsid w:val="00DC7E1C"/>
    <w:rsid w:val="00DE65A2"/>
    <w:rsid w:val="00DF2DCC"/>
    <w:rsid w:val="00E01D0E"/>
    <w:rsid w:val="00E16215"/>
    <w:rsid w:val="00E20173"/>
    <w:rsid w:val="00E31650"/>
    <w:rsid w:val="00E35169"/>
    <w:rsid w:val="00E53724"/>
    <w:rsid w:val="00E552C8"/>
    <w:rsid w:val="00E75006"/>
    <w:rsid w:val="00E84350"/>
    <w:rsid w:val="00E85863"/>
    <w:rsid w:val="00E91AE4"/>
    <w:rsid w:val="00E91C0E"/>
    <w:rsid w:val="00EA23C0"/>
    <w:rsid w:val="00EA431D"/>
    <w:rsid w:val="00EC4BCD"/>
    <w:rsid w:val="00ED67AF"/>
    <w:rsid w:val="00ED6C9F"/>
    <w:rsid w:val="00EE4887"/>
    <w:rsid w:val="00EF725F"/>
    <w:rsid w:val="00F217D3"/>
    <w:rsid w:val="00F312BF"/>
    <w:rsid w:val="00F33F5E"/>
    <w:rsid w:val="00F45BF8"/>
    <w:rsid w:val="00F60840"/>
    <w:rsid w:val="00F75B86"/>
    <w:rsid w:val="00F77933"/>
    <w:rsid w:val="00F8411A"/>
    <w:rsid w:val="00FA1A52"/>
    <w:rsid w:val="00FB1673"/>
    <w:rsid w:val="00FB315C"/>
    <w:rsid w:val="00FC1405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D0E36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</w:latentStyles>
  <w:style w:type="paragraph" w:default="1" w:styleId="Normal">
    <w:name w:val="Normal"/>
    <w:qFormat/>
    <w:rsid w:val="000456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54DB"/>
    <w:pPr>
      <w:keepNext/>
      <w:keepLines/>
      <w:pBdr>
        <w:bottom w:val="single" w:sz="24" w:space="4" w:color="F0CDA1" w:themeColor="accent1"/>
      </w:pBdr>
      <w:spacing w:before="360" w:after="120" w:line="288" w:lineRule="auto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spacing w:before="120" w:after="120"/>
      <w:outlineLvl w:val="1"/>
    </w:pPr>
    <w:rPr>
      <w:rFonts w:asciiTheme="majorHAnsi" w:eastAsiaTheme="minorHAnsi" w:hAnsiTheme="majorHAnsi" w:cstheme="minorBid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line="288" w:lineRule="auto"/>
      <w:outlineLvl w:val="2"/>
    </w:pPr>
    <w:rPr>
      <w:rFonts w:asciiTheme="majorHAnsi" w:eastAsiaTheme="majorEastAsia" w:hAnsiTheme="majorHAnsi" w:cstheme="majorBidi"/>
      <w:color w:val="AC6C1B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A67285"/>
    <w:pPr>
      <w:tabs>
        <w:tab w:val="center" w:pos="4844"/>
        <w:tab w:val="right" w:pos="9689"/>
      </w:tabs>
      <w:spacing w:after="600" w:line="288" w:lineRule="auto"/>
    </w:pPr>
    <w:rPr>
      <w:rFonts w:asciiTheme="minorHAnsi" w:eastAsiaTheme="minorHAnsi" w:hAnsiTheme="minorHAnsi" w:cstheme="minorHAnsi"/>
      <w:i/>
      <w:color w:val="331D01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before="120"/>
    </w:pPr>
    <w:rPr>
      <w:rFonts w:asciiTheme="minorHAnsi" w:eastAsiaTheme="minorHAnsi" w:hAnsiTheme="minorHAnsi" w:cstheme="minorBidi"/>
      <w:color w:val="595959" w:themeColor="text1" w:themeTint="A6"/>
      <w:sz w:val="18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5C7E0C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spacing w:before="120" w:line="288" w:lineRule="auto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spacing w:before="120"/>
      <w:jc w:val="center"/>
    </w:pPr>
    <w:rPr>
      <w:rFonts w:asciiTheme="minorHAnsi" w:eastAsiaTheme="minorEastAsia" w:hAnsiTheme="minorHAnsi" w:cstheme="minorBidi"/>
      <w:i/>
      <w:color w:val="FFFFFF" w:themeColor="background1"/>
      <w:spacing w:val="15"/>
      <w:sz w:val="4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5854DB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spacing w:before="120" w:after="120" w:line="288" w:lineRule="auto"/>
      <w:ind w:left="720"/>
      <w:contextualSpacing/>
    </w:pPr>
    <w:rPr>
      <w:rFonts w:asciiTheme="minorHAnsi" w:eastAsiaTheme="minorHAnsi" w:hAnsiTheme="minorHAnsi" w:cstheme="minorBidi"/>
      <w:color w:val="595959" w:themeColor="text1" w:themeTint="A6"/>
      <w:szCs w:val="22"/>
    </w:rPr>
  </w:style>
  <w:style w:type="character" w:styleId="SubtleEmphasis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before="120" w:line="288" w:lineRule="auto"/>
    </w:pPr>
    <w:rPr>
      <w:rFonts w:ascii="Segoe UI" w:eastAsiaTheme="minorHAnsi" w:hAnsi="Segoe UI" w:cs="Segoe UI"/>
      <w:color w:val="595959" w:themeColor="text1" w:themeTint="A6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  <w:spacing w:before="120" w:after="120" w:line="288" w:lineRule="auto"/>
    </w:pPr>
    <w:rPr>
      <w:rFonts w:asciiTheme="majorHAnsi" w:eastAsiaTheme="minorHAnsi" w:hAnsiTheme="majorHAnsi" w:cstheme="minorBidi"/>
      <w:b/>
      <w:color w:val="107082" w:themeColor="accent2"/>
      <w:sz w:val="40"/>
      <w:szCs w:val="22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before="120" w:after="100" w:line="288" w:lineRule="auto"/>
    </w:pPr>
    <w:rPr>
      <w:rFonts w:asciiTheme="minorHAnsi" w:eastAsiaTheme="minorHAnsi" w:hAnsiTheme="minorHAnsi" w:cstheme="minorBidi"/>
      <w:color w:val="595959" w:themeColor="text1" w:themeTint="A6"/>
      <w:szCs w:val="22"/>
    </w:r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before="120" w:after="100" w:line="288" w:lineRule="auto"/>
      <w:ind w:left="360"/>
    </w:pPr>
    <w:rPr>
      <w:rFonts w:asciiTheme="minorHAnsi" w:eastAsiaTheme="minorHAnsi" w:hAnsiTheme="minorHAnsi" w:cstheme="minorBidi"/>
      <w:color w:val="595959" w:themeColor="text1" w:themeTint="A6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"/>
      </w:numPr>
      <w:spacing w:after="200" w:line="276" w:lineRule="auto"/>
      <w:ind w:left="340" w:hanging="340"/>
    </w:pPr>
    <w:rPr>
      <w:rFonts w:asciiTheme="minorHAnsi" w:eastAsiaTheme="minorHAnsi" w:hAnsiTheme="minorHAnsi" w:cstheme="minorBidi"/>
      <w:color w:val="595959" w:themeColor="text1" w:themeTint="A6"/>
      <w:szCs w:val="22"/>
    </w:rPr>
  </w:style>
  <w:style w:type="paragraph" w:styleId="ListNumber">
    <w:name w:val="List Number"/>
    <w:basedOn w:val="Normal"/>
    <w:uiPriority w:val="99"/>
    <w:qFormat/>
    <w:rsid w:val="00685B4E"/>
    <w:pPr>
      <w:numPr>
        <w:numId w:val="6"/>
      </w:numPr>
      <w:spacing w:after="120" w:line="276" w:lineRule="auto"/>
    </w:pPr>
    <w:rPr>
      <w:rFonts w:asciiTheme="minorHAnsi" w:eastAsiaTheme="minorHAnsi" w:hAnsiTheme="minorHAnsi" w:cstheme="minorBidi"/>
      <w:color w:val="595959" w:themeColor="text1" w:themeTint="A6"/>
      <w:szCs w:val="22"/>
    </w:r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7"/>
      </w:numPr>
      <w:spacing w:after="120" w:line="288" w:lineRule="auto"/>
    </w:pPr>
    <w:rPr>
      <w:rFonts w:asciiTheme="minorHAnsi" w:eastAsiaTheme="minorHAnsi" w:hAnsiTheme="minorHAnsi" w:cstheme="minorBidi"/>
      <w:color w:val="595959" w:themeColor="text1" w:themeTint="A6"/>
      <w:szCs w:val="22"/>
    </w:rPr>
  </w:style>
  <w:style w:type="paragraph" w:customStyle="1" w:styleId="Graphheading1">
    <w:name w:val="Graph heading 1"/>
    <w:basedOn w:val="Normal"/>
    <w:semiHidden/>
    <w:qFormat/>
    <w:rsid w:val="008965F6"/>
    <w:pPr>
      <w:spacing w:before="120" w:after="60"/>
    </w:pPr>
    <w:rPr>
      <w:rFonts w:asciiTheme="minorHAnsi" w:eastAsiaTheme="minorHAnsi" w:hAnsiTheme="minorHAnsi" w:cstheme="minorBidi"/>
      <w:b/>
      <w:color w:val="054854" w:themeColor="accent3"/>
      <w:szCs w:val="22"/>
    </w:rPr>
  </w:style>
  <w:style w:type="paragraph" w:customStyle="1" w:styleId="Graphheading2">
    <w:name w:val="Graph heading 2"/>
    <w:basedOn w:val="Normal"/>
    <w:semiHidden/>
    <w:qFormat/>
    <w:rsid w:val="00664450"/>
    <w:pPr>
      <w:spacing w:before="120" w:after="60"/>
    </w:pPr>
    <w:rPr>
      <w:rFonts w:asciiTheme="minorHAnsi" w:eastAsiaTheme="minorHAnsi" w:hAnsiTheme="minorHAnsi" w:cstheme="minorBidi"/>
      <w:b/>
      <w:color w:val="F99927" w:themeColor="accent5"/>
      <w:szCs w:val="22"/>
    </w:rPr>
  </w:style>
  <w:style w:type="paragraph" w:customStyle="1" w:styleId="Graphheading3">
    <w:name w:val="Graph heading 3"/>
    <w:basedOn w:val="Normal"/>
    <w:semiHidden/>
    <w:qFormat/>
    <w:rsid w:val="00664450"/>
    <w:pPr>
      <w:spacing w:before="120" w:after="60"/>
    </w:pPr>
    <w:rPr>
      <w:rFonts w:asciiTheme="minorHAnsi" w:eastAsiaTheme="minorHAnsi" w:hAnsiTheme="minorHAnsi" w:cstheme="minorBidi"/>
      <w:b/>
      <w:color w:val="EC7216" w:themeColor="accent6"/>
      <w:szCs w:val="22"/>
    </w:rPr>
  </w:style>
  <w:style w:type="paragraph" w:customStyle="1" w:styleId="Graphheading4">
    <w:name w:val="Graph heading 4"/>
    <w:basedOn w:val="Normal"/>
    <w:semiHidden/>
    <w:qFormat/>
    <w:rsid w:val="008965F6"/>
    <w:pPr>
      <w:spacing w:before="120" w:after="60"/>
    </w:pPr>
    <w:rPr>
      <w:rFonts w:asciiTheme="minorHAnsi" w:eastAsiaTheme="minorHAnsi" w:hAnsiTheme="minorHAnsi" w:cstheme="minorBidi"/>
      <w:b/>
      <w:color w:val="107082" w:themeColor="accent2"/>
      <w:szCs w:val="2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"/>
      </w:numPr>
      <w:spacing w:line="216" w:lineRule="auto"/>
      <w:ind w:left="284" w:hanging="284"/>
    </w:pPr>
    <w:rPr>
      <w:rFonts w:asciiTheme="minorHAnsi" w:eastAsiaTheme="minorHAnsi" w:hAnsiTheme="minorHAnsi" w:cstheme="minorBidi"/>
      <w:color w:val="595959" w:themeColor="text1" w:themeTint="A6"/>
      <w:sz w:val="20"/>
      <w:szCs w:val="22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4"/>
      </w:numPr>
      <w:spacing w:line="216" w:lineRule="auto"/>
      <w:ind w:left="284" w:hanging="284"/>
    </w:pPr>
    <w:rPr>
      <w:rFonts w:asciiTheme="minorHAnsi" w:eastAsiaTheme="minorHAnsi" w:hAnsiTheme="minorHAnsi" w:cstheme="minorBidi"/>
      <w:color w:val="595959" w:themeColor="text1" w:themeTint="A6"/>
      <w:sz w:val="20"/>
      <w:szCs w:val="22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3"/>
      </w:numPr>
      <w:spacing w:line="216" w:lineRule="auto"/>
      <w:ind w:left="284" w:hanging="284"/>
    </w:pPr>
    <w:rPr>
      <w:rFonts w:asciiTheme="minorHAnsi" w:eastAsiaTheme="minorHAnsi" w:hAnsiTheme="minorHAnsi" w:cstheme="minorBidi"/>
      <w:color w:val="595959" w:themeColor="text1" w:themeTint="A6"/>
      <w:sz w:val="20"/>
      <w:szCs w:val="22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5"/>
      </w:numPr>
      <w:ind w:left="284" w:hanging="284"/>
    </w:pPr>
    <w:rPr>
      <w:rFonts w:asciiTheme="minorHAnsi" w:eastAsiaTheme="minorHAnsi" w:hAnsiTheme="minorHAnsi" w:cstheme="minorBidi"/>
      <w:color w:val="595959" w:themeColor="text1" w:themeTint="A6"/>
      <w:sz w:val="20"/>
      <w:szCs w:val="22"/>
    </w:rPr>
  </w:style>
  <w:style w:type="paragraph" w:customStyle="1" w:styleId="TableTextLarge">
    <w:name w:val="Table Text Large"/>
    <w:basedOn w:val="Normal"/>
    <w:semiHidden/>
    <w:qFormat/>
    <w:rsid w:val="00F77933"/>
    <w:rPr>
      <w:rFonts w:asciiTheme="minorHAnsi" w:eastAsiaTheme="minorHAnsi" w:hAnsiTheme="minorHAnsi" w:cstheme="minorBidi"/>
      <w:color w:val="2F2F2F"/>
      <w:sz w:val="18"/>
      <w:szCs w:val="22"/>
    </w:rPr>
  </w:style>
  <w:style w:type="paragraph" w:styleId="ListNumber2">
    <w:name w:val="List Number 2"/>
    <w:basedOn w:val="Normal"/>
    <w:uiPriority w:val="99"/>
    <w:qFormat/>
    <w:rsid w:val="00685B4E"/>
    <w:pPr>
      <w:numPr>
        <w:ilvl w:val="1"/>
        <w:numId w:val="6"/>
      </w:numPr>
      <w:spacing w:after="120" w:line="271" w:lineRule="auto"/>
    </w:pPr>
  </w:style>
  <w:style w:type="paragraph" w:customStyle="1" w:styleId="Checkbox">
    <w:name w:val="Checkbox"/>
    <w:basedOn w:val="Normal"/>
    <w:qFormat/>
    <w:rsid w:val="00A67285"/>
    <w:pPr>
      <w:spacing w:line="288" w:lineRule="auto"/>
    </w:pPr>
    <w:rPr>
      <w:rFonts w:asciiTheme="minorHAnsi" w:eastAsiaTheme="minorHAnsi" w:hAnsiTheme="minorHAnsi" w:cstheme="minorBidi"/>
      <w:color w:val="595959" w:themeColor="text1" w:themeTint="A6"/>
      <w:szCs w:val="22"/>
    </w:rPr>
  </w:style>
  <w:style w:type="paragraph" w:customStyle="1" w:styleId="Header1">
    <w:name w:val="Header 1"/>
    <w:basedOn w:val="Normal"/>
    <w:next w:val="Normal"/>
    <w:link w:val="Header1Char"/>
    <w:uiPriority w:val="99"/>
    <w:qFormat/>
    <w:rsid w:val="003639D2"/>
    <w:rPr>
      <w:rFonts w:asciiTheme="majorHAnsi" w:eastAsiaTheme="minorHAnsi" w:hAnsiTheme="majorHAnsi" w:cstheme="minorBidi"/>
      <w:b/>
      <w:caps/>
      <w:color w:val="107082" w:themeColor="accent2"/>
      <w:sz w:val="28"/>
      <w:szCs w:val="22"/>
    </w:rPr>
  </w:style>
  <w:style w:type="character" w:customStyle="1" w:styleId="Header1Char">
    <w:name w:val="Header 1 Char"/>
    <w:basedOn w:val="DefaultParagraphFont"/>
    <w:link w:val="Header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  <w:style w:type="paragraph" w:styleId="NormalWeb">
    <w:name w:val="Normal (Web)"/>
    <w:basedOn w:val="Normal"/>
    <w:uiPriority w:val="99"/>
    <w:semiHidden/>
    <w:unhideWhenUsed/>
    <w:rsid w:val="00EF725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0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93314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5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5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3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1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carr\AppData\Local\Packages\Microsoft.Office.Desktop_8wekyb3d8bbwe\LocalCache\Roaming\Microsoft\Templates\Small%20business%20startup%20checklist.dotx" TargetMode="External"/></Relationship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459B6AF4-E925-4A75-A45E-1B6610FC1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9CCAF0B-8375-124C-9D9F-14FA6815C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C:\Users\jcarr\AppData\Local\Packages\Microsoft.Office.Desktop_8wekyb3d8bbwe\LocalCache\Roaming\Microsoft\Templates\Small business startup checklist.dotx</Template>
  <TotalTime>0</TotalTime>
  <Pages>2</Pages>
  <Words>669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ON THE JOB TRAINING AND INTERVIEWING CHECKLIST</vt:lpstr>
    </vt:vector>
  </TitlesOfParts>
  <Company/>
  <LinksUpToDate>false</LinksUpToDate>
  <CharactersWithSpaces>4477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 THE JOB TRAINING AND INTERVIEWING CHECKLIST</dc:title>
  <dc:subject/>
  <dc:creator/>
  <cp:keywords/>
  <dc:description/>
  <cp:lastModifiedBy/>
  <cp:revision>1</cp:revision>
  <dcterms:created xsi:type="dcterms:W3CDTF">2023-01-18T15:58:00Z</dcterms:created>
  <dcterms:modified xsi:type="dcterms:W3CDTF">2023-01-18T17:03:00Z</dcterms:modified>
  <cp:contentStatus>Remotely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